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A" w:rsidRPr="00121F1C" w:rsidRDefault="00FB7B9A" w:rsidP="00FB7B9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21F1C">
        <w:rPr>
          <w:rFonts w:ascii="Times New Roman" w:hAnsi="Times New Roman"/>
          <w:sz w:val="28"/>
          <w:szCs w:val="28"/>
        </w:rPr>
        <w:t>СОВЕТ ДЕПУТАТОВ</w:t>
      </w:r>
    </w:p>
    <w:p w:rsidR="00FB7B9A" w:rsidRPr="00121F1C" w:rsidRDefault="00FB7B9A" w:rsidP="00FB7B9A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 w:rsidRPr="00121F1C"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FB7B9A" w:rsidRPr="00121F1C" w:rsidRDefault="00FB7B9A" w:rsidP="00FB7B9A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 w:rsidRPr="00121F1C"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FB7B9A" w:rsidRPr="00121F1C" w:rsidRDefault="00FB7B9A" w:rsidP="00FB7B9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B7B9A" w:rsidRPr="00121F1C" w:rsidRDefault="00FB7B9A" w:rsidP="00FB7B9A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 w:rsidRPr="00121F1C"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FB7B9A" w:rsidRPr="00121F1C" w:rsidRDefault="00FB7B9A" w:rsidP="00FB7B9A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B7B9A" w:rsidRPr="004E1E22" w:rsidRDefault="00FB7B9A" w:rsidP="00FB7B9A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F826EE">
        <w:rPr>
          <w:rFonts w:cs="Times New Roman"/>
          <w:sz w:val="28"/>
          <w:szCs w:val="28"/>
        </w:rPr>
        <w:t>19.12.2018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№ </w:t>
      </w:r>
      <w:r w:rsidR="00B74C0D">
        <w:rPr>
          <w:rFonts w:cs="Times New Roman"/>
          <w:sz w:val="28"/>
          <w:szCs w:val="28"/>
        </w:rPr>
        <w:t>23</w:t>
      </w:r>
    </w:p>
    <w:p w:rsidR="00FB7B9A" w:rsidRPr="004E1E22" w:rsidRDefault="00FB7B9A" w:rsidP="00FB7B9A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 w:rsidRPr="004E1E22"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FB7B9A" w:rsidRPr="004E1E22" w:rsidRDefault="00FB7B9A" w:rsidP="00FB7B9A">
      <w:pPr>
        <w:tabs>
          <w:tab w:val="left" w:pos="900"/>
        </w:tabs>
        <w:rPr>
          <w:sz w:val="28"/>
          <w:szCs w:val="28"/>
        </w:rPr>
      </w:pPr>
    </w:p>
    <w:p w:rsidR="00B5209A" w:rsidRDefault="00B5209A" w:rsidP="00B520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изменений, дополнений в  Положение  утвержденного решением Совета депутатов сельского поселения  </w:t>
      </w:r>
      <w:r w:rsidR="00FE0D7A" w:rsidRPr="00FB7B9A">
        <w:rPr>
          <w:sz w:val="28"/>
          <w:szCs w:val="28"/>
        </w:rPr>
        <w:t>от 27.04.2018  № 15  «Об утверждении Положения о порядке проведения конкурса по отбору кандидатур на должность главы Сельского поселения «Село Кукелево» Вяземского муниципального района Хабаровского края</w:t>
      </w:r>
      <w:r>
        <w:rPr>
          <w:sz w:val="28"/>
          <w:szCs w:val="28"/>
        </w:rPr>
        <w:t>»</w:t>
      </w:r>
    </w:p>
    <w:p w:rsidR="00FB7B9A" w:rsidRPr="00786276" w:rsidRDefault="00FB7B9A" w:rsidP="00FB7B9A">
      <w:pPr>
        <w:jc w:val="both"/>
        <w:rPr>
          <w:sz w:val="28"/>
          <w:szCs w:val="28"/>
        </w:rPr>
      </w:pPr>
    </w:p>
    <w:p w:rsidR="00FB7B9A" w:rsidRPr="00FB7B9A" w:rsidRDefault="00FB7B9A" w:rsidP="002D692F">
      <w:pPr>
        <w:pStyle w:val="a3"/>
        <w:jc w:val="both"/>
        <w:rPr>
          <w:sz w:val="28"/>
          <w:szCs w:val="28"/>
        </w:rPr>
      </w:pPr>
      <w:r>
        <w:tab/>
      </w:r>
      <w:r w:rsidRPr="00FB7B9A">
        <w:rPr>
          <w:sz w:val="28"/>
          <w:szCs w:val="28"/>
        </w:rPr>
        <w:t>Рассмотрев заключение № 1137 от 04.12.2018 Министерства юстиции Хабаровского края на решение Совета депутатов сельского поселения «Село Кукелево» Вяземского муниципального района Хабаровского края  от 27.04.2018  № 15  «Об утверждении Положения о порядке проведения конкурса по отбору кандидатур на должность главы Сельского поселения «Село Кукелево» Вяземского муниципального района Хабаровского края», Совет депутатов</w:t>
      </w:r>
      <w:r w:rsidR="00FE0D7A">
        <w:rPr>
          <w:sz w:val="28"/>
          <w:szCs w:val="28"/>
        </w:rPr>
        <w:t xml:space="preserve"> сельского поселения «Село Кукелево»</w:t>
      </w:r>
    </w:p>
    <w:p w:rsidR="00FE0D7A" w:rsidRDefault="00FE0D7A" w:rsidP="002D692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0D7A" w:rsidRDefault="007D11E0" w:rsidP="002D692F">
      <w:pPr>
        <w:spacing w:line="100" w:lineRule="atLeast"/>
        <w:ind w:firstLine="4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0D7A">
        <w:rPr>
          <w:sz w:val="28"/>
          <w:szCs w:val="28"/>
        </w:rPr>
        <w:t xml:space="preserve">Внести изменения в Положение  утвержденного решением Совета депутатов сельского поселения  </w:t>
      </w:r>
      <w:r w:rsidR="00FE0D7A" w:rsidRPr="00FB7B9A">
        <w:rPr>
          <w:sz w:val="28"/>
          <w:szCs w:val="28"/>
        </w:rPr>
        <w:t>от 27.04.2018  № 15  «Об утверждении Положения о порядке проведения конкурса по отбору кандидатур на должность главы Сельского поселения «Село Кукелево» Вяземского муниципального района Хабаровского края</w:t>
      </w:r>
      <w:r w:rsidR="00FE0D7A">
        <w:rPr>
          <w:sz w:val="28"/>
          <w:szCs w:val="28"/>
        </w:rPr>
        <w:t>» изложив:</w:t>
      </w:r>
    </w:p>
    <w:p w:rsidR="00FB7B9A" w:rsidRDefault="00FE0D7A" w:rsidP="007D11E0">
      <w:pPr>
        <w:pStyle w:val="2"/>
        <w:numPr>
          <w:ilvl w:val="0"/>
          <w:numId w:val="1"/>
        </w:numPr>
        <w:ind w:left="0" w:firstLine="406"/>
        <w:jc w:val="both"/>
        <w:rPr>
          <w:rFonts w:ascii="Times New Roman" w:hAnsi="Times New Roman"/>
          <w:sz w:val="28"/>
          <w:szCs w:val="28"/>
          <w:lang w:eastAsia="ar-SA"/>
        </w:rPr>
      </w:pPr>
      <w:r w:rsidRPr="00FE0D7A">
        <w:rPr>
          <w:rFonts w:ascii="Times New Roman" w:hAnsi="Times New Roman"/>
          <w:sz w:val="28"/>
          <w:szCs w:val="28"/>
          <w:lang w:eastAsia="ar-SA"/>
        </w:rPr>
        <w:t>в абзаце втором п.5.2 Положения слова «в пункте 3.3.» заменить словами «в пунктах 3.1, 3.2 раздела 3 настоящего Положени</w:t>
      </w:r>
      <w:r w:rsidR="007D11E0">
        <w:rPr>
          <w:rFonts w:ascii="Times New Roman" w:hAnsi="Times New Roman"/>
          <w:sz w:val="28"/>
          <w:szCs w:val="28"/>
          <w:lang w:eastAsia="ar-SA"/>
        </w:rPr>
        <w:t>я</w:t>
      </w:r>
      <w:r w:rsidRPr="00FE0D7A">
        <w:rPr>
          <w:rFonts w:ascii="Times New Roman" w:hAnsi="Times New Roman"/>
          <w:sz w:val="28"/>
          <w:szCs w:val="28"/>
          <w:lang w:eastAsia="ar-SA"/>
        </w:rPr>
        <w:t>»</w:t>
      </w:r>
      <w:r w:rsidR="007D11E0">
        <w:rPr>
          <w:rFonts w:ascii="Times New Roman" w:hAnsi="Times New Roman"/>
          <w:sz w:val="28"/>
          <w:szCs w:val="28"/>
          <w:lang w:eastAsia="ar-SA"/>
        </w:rPr>
        <w:t>;</w:t>
      </w:r>
    </w:p>
    <w:p w:rsidR="007D11E0" w:rsidRDefault="007D11E0" w:rsidP="007D11E0">
      <w:pPr>
        <w:pStyle w:val="2"/>
        <w:numPr>
          <w:ilvl w:val="0"/>
          <w:numId w:val="1"/>
        </w:numPr>
        <w:ind w:left="0" w:firstLine="40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абзац третий п.2.3 раздела 2 Положения дополнить словами «в соответствии с настоящим Положением»;</w:t>
      </w:r>
    </w:p>
    <w:p w:rsidR="007D11E0" w:rsidRDefault="007D11E0" w:rsidP="007D11E0">
      <w:pPr>
        <w:pStyle w:val="2"/>
        <w:numPr>
          <w:ilvl w:val="0"/>
          <w:numId w:val="1"/>
        </w:numPr>
        <w:ind w:left="0" w:firstLine="40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п.5.7 раздела 5  Положения изложить в следующей редакции:</w:t>
      </w:r>
    </w:p>
    <w:p w:rsidR="007D11E0" w:rsidRPr="002D692F" w:rsidRDefault="007D11E0" w:rsidP="007D11E0">
      <w:pPr>
        <w:pStyle w:val="2"/>
        <w:ind w:firstLine="40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«5.7. Вопрос об избрании главы сельского поселения </w:t>
      </w:r>
      <w:r w:rsidR="002F4B6F">
        <w:rPr>
          <w:rFonts w:ascii="Times New Roman" w:hAnsi="Times New Roman"/>
          <w:sz w:val="28"/>
          <w:szCs w:val="28"/>
          <w:lang w:eastAsia="ar-SA"/>
        </w:rPr>
        <w:t xml:space="preserve">«Село Кукелево» </w:t>
      </w:r>
      <w:r>
        <w:rPr>
          <w:rFonts w:ascii="Times New Roman" w:hAnsi="Times New Roman"/>
          <w:sz w:val="28"/>
          <w:szCs w:val="28"/>
          <w:lang w:eastAsia="ar-SA"/>
        </w:rPr>
        <w:t xml:space="preserve">рассматривается Советом депутатов в течение </w:t>
      </w:r>
      <w:r w:rsidR="002F4B6F" w:rsidRPr="00BA72A7">
        <w:rPr>
          <w:rFonts w:ascii="Times New Roman" w:hAnsi="Times New Roman"/>
          <w:b/>
          <w:sz w:val="28"/>
          <w:szCs w:val="28"/>
          <w:u w:val="single"/>
          <w:lang w:eastAsia="ar-SA"/>
        </w:rPr>
        <w:t>пяти</w:t>
      </w:r>
      <w:r w:rsidRPr="00BA72A7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eastAsia="ar-SA"/>
        </w:rPr>
        <w:t xml:space="preserve"> со дня поступления решения конкурсной комиссии о предоставлении  кандидатов для избрания, а в случае если на день поступления указанного решения</w:t>
      </w:r>
      <w:r w:rsidR="003F0E77">
        <w:rPr>
          <w:rFonts w:ascii="Times New Roman" w:hAnsi="Times New Roman"/>
          <w:sz w:val="28"/>
          <w:szCs w:val="28"/>
          <w:lang w:eastAsia="ar-SA"/>
        </w:rPr>
        <w:t xml:space="preserve"> конкурсной комиссии срок  полномочий главы сельского поселения, избранного до дня принятия</w:t>
      </w:r>
      <w:r w:rsidR="002D692F" w:rsidRPr="002D692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692F">
        <w:rPr>
          <w:rFonts w:ascii="Times New Roman" w:hAnsi="Times New Roman"/>
          <w:sz w:val="28"/>
          <w:szCs w:val="28"/>
          <w:lang w:eastAsia="ar-SA"/>
        </w:rPr>
        <w:t xml:space="preserve">решения об объявлении конкурса, не истек- в течение </w:t>
      </w:r>
      <w:r w:rsidR="002F4B6F" w:rsidRPr="00BA72A7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пяти </w:t>
      </w:r>
      <w:r w:rsidR="002D692F" w:rsidRPr="00BA72A7">
        <w:rPr>
          <w:rFonts w:ascii="Times New Roman" w:hAnsi="Times New Roman"/>
          <w:b/>
          <w:sz w:val="28"/>
          <w:szCs w:val="28"/>
          <w:u w:val="single"/>
          <w:lang w:eastAsia="ar-SA"/>
        </w:rPr>
        <w:t>рабочих дней</w:t>
      </w:r>
      <w:r w:rsidR="002D692F">
        <w:rPr>
          <w:rFonts w:ascii="Times New Roman" w:hAnsi="Times New Roman"/>
          <w:sz w:val="28"/>
          <w:szCs w:val="28"/>
          <w:lang w:eastAsia="ar-SA"/>
        </w:rPr>
        <w:t xml:space="preserve"> со дня истечения такого срока полномочий.».</w:t>
      </w:r>
    </w:p>
    <w:p w:rsidR="00FB7B9A" w:rsidRDefault="00FB7B9A" w:rsidP="002D692F">
      <w:pPr>
        <w:ind w:firstLine="40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692F">
        <w:rPr>
          <w:sz w:val="28"/>
          <w:szCs w:val="28"/>
        </w:rPr>
        <w:t>Настоящее решение р</w:t>
      </w:r>
      <w:r w:rsidRPr="00756F43">
        <w:rPr>
          <w:sz w:val="28"/>
          <w:szCs w:val="28"/>
        </w:rPr>
        <w:t>азместить в сети Интернет на официальном сайте администрации Вя</w:t>
      </w:r>
      <w:r w:rsidR="007D11E0">
        <w:rPr>
          <w:sz w:val="28"/>
          <w:szCs w:val="28"/>
        </w:rPr>
        <w:t>земского муниципального района.</w:t>
      </w:r>
    </w:p>
    <w:p w:rsidR="00FB7B9A" w:rsidRDefault="00FB7B9A" w:rsidP="00FB7B9A">
      <w:pPr>
        <w:rPr>
          <w:sz w:val="28"/>
          <w:szCs w:val="28"/>
        </w:rPr>
      </w:pPr>
    </w:p>
    <w:p w:rsidR="002D692F" w:rsidRDefault="002D692F" w:rsidP="00FB7B9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А.П.Янгоскин</w:t>
      </w:r>
    </w:p>
    <w:p w:rsidR="00FB7B9A" w:rsidRPr="002F4B6F" w:rsidRDefault="00FB7B9A" w:rsidP="002F4B6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В.Н.Лиходеева</w:t>
      </w:r>
    </w:p>
    <w:p w:rsidR="00FB7B9A" w:rsidRDefault="00FB7B9A" w:rsidP="0018250E">
      <w:pPr>
        <w:spacing w:line="240" w:lineRule="exact"/>
        <w:jc w:val="center"/>
        <w:rPr>
          <w:spacing w:val="-4"/>
          <w:sz w:val="28"/>
          <w:szCs w:val="28"/>
        </w:rPr>
      </w:pPr>
    </w:p>
    <w:p w:rsidR="00FB7B9A" w:rsidRDefault="00FB7B9A" w:rsidP="0018250E">
      <w:pPr>
        <w:spacing w:line="240" w:lineRule="exact"/>
        <w:jc w:val="center"/>
        <w:rPr>
          <w:spacing w:val="-4"/>
          <w:sz w:val="28"/>
          <w:szCs w:val="28"/>
        </w:rPr>
      </w:pPr>
    </w:p>
    <w:p w:rsidR="0018250E" w:rsidRDefault="0018250E" w:rsidP="0018250E">
      <w:pPr>
        <w:spacing w:line="240" w:lineRule="exact"/>
        <w:jc w:val="center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МИНИСТЕРСТВО ЮСТИЦИИ ХАБАРОВСКОГО КРАЯ</w:t>
      </w:r>
    </w:p>
    <w:p w:rsidR="0018250E" w:rsidRDefault="0018250E" w:rsidP="0018250E">
      <w:pPr>
        <w:spacing w:line="240" w:lineRule="exact"/>
        <w:ind w:firstLine="567"/>
        <w:jc w:val="center"/>
        <w:rPr>
          <w:b/>
          <w:spacing w:val="-4"/>
          <w:sz w:val="28"/>
          <w:szCs w:val="28"/>
        </w:rPr>
      </w:pPr>
    </w:p>
    <w:p w:rsidR="0018250E" w:rsidRDefault="0018250E" w:rsidP="0018250E">
      <w:pPr>
        <w:spacing w:line="240" w:lineRule="exact"/>
        <w:ind w:firstLine="567"/>
        <w:jc w:val="center"/>
        <w:rPr>
          <w:b/>
          <w:spacing w:val="-4"/>
          <w:sz w:val="28"/>
          <w:szCs w:val="28"/>
        </w:rPr>
      </w:pPr>
    </w:p>
    <w:p w:rsidR="0018250E" w:rsidRDefault="0018250E" w:rsidP="0018250E">
      <w:pPr>
        <w:spacing w:before="120" w:line="240" w:lineRule="exact"/>
        <w:ind w:left="3969" w:hanging="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УТВЕРЖДАЮ</w:t>
      </w:r>
    </w:p>
    <w:p w:rsidR="0018250E" w:rsidRDefault="0018250E" w:rsidP="0018250E">
      <w:pPr>
        <w:spacing w:line="240" w:lineRule="exact"/>
        <w:ind w:left="3969" w:right="-378" w:hanging="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И.о. министра юстиции края − </w:t>
      </w:r>
    </w:p>
    <w:p w:rsidR="0018250E" w:rsidRDefault="0018250E" w:rsidP="0018250E">
      <w:pPr>
        <w:spacing w:line="240" w:lineRule="exact"/>
        <w:ind w:left="3969" w:hanging="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полномочного представителя </w:t>
      </w:r>
    </w:p>
    <w:p w:rsidR="0018250E" w:rsidRDefault="0018250E" w:rsidP="0018250E">
      <w:pPr>
        <w:spacing w:line="240" w:lineRule="exact"/>
        <w:ind w:left="3969" w:right="-108" w:hanging="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Губернатора края</w:t>
      </w:r>
      <w:r>
        <w:rPr>
          <w:spacing w:val="-4"/>
          <w:sz w:val="28"/>
          <w:szCs w:val="28"/>
        </w:rPr>
        <w:br/>
        <w:t xml:space="preserve"> в Законодательной Думе </w:t>
      </w:r>
      <w:r>
        <w:rPr>
          <w:spacing w:val="-4"/>
          <w:sz w:val="28"/>
          <w:szCs w:val="28"/>
        </w:rPr>
        <w:br/>
        <w:t>Хабаровского края</w:t>
      </w:r>
    </w:p>
    <w:p w:rsidR="0018250E" w:rsidRDefault="0018250E" w:rsidP="0018250E">
      <w:pPr>
        <w:spacing w:line="240" w:lineRule="exact"/>
        <w:ind w:left="3969" w:hanging="6"/>
        <w:jc w:val="center"/>
        <w:rPr>
          <w:rFonts w:eastAsia="Calibri"/>
          <w:spacing w:val="-4"/>
          <w:sz w:val="28"/>
          <w:szCs w:val="28"/>
        </w:rPr>
      </w:pPr>
    </w:p>
    <w:p w:rsidR="0018250E" w:rsidRDefault="0018250E" w:rsidP="0018250E">
      <w:pPr>
        <w:spacing w:line="240" w:lineRule="exact"/>
        <w:ind w:left="3969"/>
        <w:jc w:val="center"/>
        <w:rPr>
          <w:b/>
          <w:spacing w:val="-6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С.В. Заливин</w:t>
      </w:r>
    </w:p>
    <w:p w:rsidR="0018250E" w:rsidRDefault="0018250E" w:rsidP="0018250E">
      <w:pPr>
        <w:spacing w:line="240" w:lineRule="exact"/>
        <w:jc w:val="center"/>
        <w:rPr>
          <w:b/>
          <w:spacing w:val="-6"/>
          <w:sz w:val="28"/>
          <w:szCs w:val="28"/>
        </w:rPr>
      </w:pPr>
    </w:p>
    <w:p w:rsidR="0018250E" w:rsidRDefault="0018250E" w:rsidP="0018250E">
      <w:pPr>
        <w:spacing w:line="240" w:lineRule="exact"/>
        <w:jc w:val="center"/>
        <w:rPr>
          <w:b/>
          <w:spacing w:val="-6"/>
          <w:sz w:val="28"/>
          <w:szCs w:val="28"/>
        </w:rPr>
      </w:pPr>
    </w:p>
    <w:p w:rsidR="0018250E" w:rsidRDefault="0018250E" w:rsidP="0018250E">
      <w:pPr>
        <w:spacing w:line="240" w:lineRule="exact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ЗАКЛЮЧЕНИЕ № 1137 от 04.12.2018</w:t>
      </w:r>
    </w:p>
    <w:p w:rsidR="0018250E" w:rsidRDefault="0018250E" w:rsidP="0018250E">
      <w:pPr>
        <w:spacing w:line="240" w:lineRule="exact"/>
        <w:jc w:val="center"/>
        <w:rPr>
          <w:b/>
          <w:spacing w:val="-6"/>
          <w:sz w:val="28"/>
          <w:szCs w:val="28"/>
        </w:rPr>
      </w:pPr>
    </w:p>
    <w:p w:rsidR="0018250E" w:rsidRDefault="0018250E" w:rsidP="0018250E">
      <w:pPr>
        <w:suppressAutoHyphens/>
        <w:spacing w:line="240" w:lineRule="exact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на решение Совета депутатов сельского поселения "Село Кукелево" Вяземского муниципального района Хабаровского края от 27.04.2018 № 15 "Об утверждении Положения о порядке проведения конкурса по отбору кандидатур на должность главы сельского поселения "Село Кукелево" Вяземского муниципального района Хабаровского края"</w:t>
      </w:r>
    </w:p>
    <w:p w:rsidR="0018250E" w:rsidRDefault="0018250E" w:rsidP="0018250E">
      <w:pPr>
        <w:suppressAutoHyphens/>
        <w:spacing w:line="240" w:lineRule="exact"/>
        <w:jc w:val="center"/>
        <w:rPr>
          <w:spacing w:val="-6"/>
          <w:sz w:val="28"/>
          <w:szCs w:val="28"/>
        </w:rPr>
      </w:pPr>
    </w:p>
    <w:p w:rsidR="0018250E" w:rsidRDefault="0018250E" w:rsidP="0018250E">
      <w:pPr>
        <w:suppressAutoHyphens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 результатам правовой экспертизы решения Совета депутатов сельского поселения "Село Кукелево" Вяземского муниципального района Хабаровского края от 27.04.2018 № 15 "Об утверждении Положения о порядке проведения конкурса по отбору кандидатур на должность главы сельского поселения "Село Кукелево" Вяземского муниципального района Хабаровского края" (далее – Решение, Положение, поселение соответственно) установлено следующее.</w:t>
      </w:r>
    </w:p>
    <w:p w:rsidR="0018250E" w:rsidRDefault="0018250E" w:rsidP="0018250E">
      <w:pPr>
        <w:suppressAutoHyphens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Решение принято в пределах полномочий, предоставленных органам местного самоуправления ч. 2.1 ст. 36 Федерального закона от 06.10.2003 </w:t>
      </w:r>
      <w:r>
        <w:rPr>
          <w:color w:val="000000"/>
          <w:spacing w:val="-6"/>
          <w:sz w:val="28"/>
          <w:szCs w:val="28"/>
        </w:rPr>
        <w:br/>
        <w:t>№ 131-ФЗ "Об общих принципах организации местного самоуправления в Российской Федерации" (далее – Федеральный закон № 131-ФЗ) и в соответствии</w:t>
      </w:r>
      <w:r>
        <w:rPr>
          <w:spacing w:val="-6"/>
          <w:sz w:val="28"/>
          <w:szCs w:val="28"/>
        </w:rPr>
        <w:t> </w:t>
      </w:r>
      <w:r>
        <w:rPr>
          <w:color w:val="000000"/>
          <w:spacing w:val="-6"/>
          <w:sz w:val="28"/>
          <w:szCs w:val="28"/>
        </w:rPr>
        <w:t>с Законом Хабаровского края от 26.11.2014 № 15 "Об отдельных вопросах организации местного самоуправления в Хабаровском крае".</w:t>
      </w:r>
    </w:p>
    <w:p w:rsidR="0018250E" w:rsidRDefault="0018250E" w:rsidP="0018250E">
      <w:pPr>
        <w:suppressAutoHyphens/>
        <w:ind w:firstLine="709"/>
        <w:jc w:val="both"/>
        <w:rPr>
          <w:b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Вместе с тем, отдельные нормы Положения требуют уточнения с учетом следующего.</w:t>
      </w:r>
    </w:p>
    <w:p w:rsidR="0018250E" w:rsidRDefault="0018250E" w:rsidP="0018250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 В соответствии с абзацем вторым п. 2.1 ст. 36 </w:t>
      </w:r>
      <w:r>
        <w:rPr>
          <w:spacing w:val="-4"/>
          <w:sz w:val="28"/>
          <w:szCs w:val="28"/>
        </w:rPr>
        <w:t xml:space="preserve">Федерального закона № 131-ФЗ </w:t>
      </w:r>
      <w:r>
        <w:rPr>
          <w:sz w:val="28"/>
          <w:szCs w:val="28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 Федеральным законом от 12.06.2002 №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 </w:t>
      </w:r>
    </w:p>
    <w:p w:rsidR="0018250E" w:rsidRDefault="0018250E" w:rsidP="0018250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ограничений для регистрации кандидатов действующим законодательством не установлено.</w:t>
      </w:r>
    </w:p>
    <w:p w:rsidR="0018250E" w:rsidRDefault="0018250E" w:rsidP="0018250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этой связи, во избежание возможности принятия комиссией неправомерных решений об отказе кандидатам в регистрации необходимо в абзаце втором п. 5.2 Положения слова "в пункте 3.3" заменить словами </w:t>
      </w:r>
      <w:r>
        <w:rPr>
          <w:sz w:val="28"/>
          <w:szCs w:val="28"/>
        </w:rPr>
        <w:br/>
        <w:t>"в пунктах 3.1, 3.2 раздела 3 настоящего Положения"</w:t>
      </w:r>
      <w:r>
        <w:rPr>
          <w:i/>
          <w:sz w:val="28"/>
          <w:szCs w:val="28"/>
        </w:rPr>
        <w:t>.</w:t>
      </w:r>
    </w:p>
    <w:p w:rsidR="0018250E" w:rsidRDefault="0018250E" w:rsidP="0018250E">
      <w:pPr>
        <w:widowControl w:val="0"/>
        <w:spacing w:line="232" w:lineRule="auto"/>
        <w:ind w:firstLine="709"/>
        <w:jc w:val="both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2. </w:t>
      </w:r>
      <w:r>
        <w:rPr>
          <w:spacing w:val="-6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учетом формирующейся практики проведения конкурсов по отбору глав муниципальных образований края, а также во избежание трудностей правоприменения норм Положения, предлагаем: </w:t>
      </w:r>
    </w:p>
    <w:p w:rsidR="0018250E" w:rsidRDefault="0018250E" w:rsidP="0018250E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 абзац третий п. 2.3 раздела 2 Положения дополнить словами </w:t>
      </w:r>
      <w:r>
        <w:rPr>
          <w:color w:val="000000"/>
          <w:spacing w:val="-4"/>
          <w:sz w:val="28"/>
          <w:szCs w:val="28"/>
        </w:rPr>
        <w:br/>
        <w:t>"в соответствии с настоящим Положением", поскольку даты проведения отдельных заседаний конкурсной комиссии определяются в соответствии с Положением представительным органом муниципального образования, а не председателем комиссии;</w:t>
      </w:r>
    </w:p>
    <w:p w:rsidR="0018250E" w:rsidRDefault="0018250E" w:rsidP="0018250E">
      <w:pPr>
        <w:widowControl w:val="0"/>
        <w:spacing w:line="232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2) п. 5.7 раздела 5 Положения изложить в следующей редакции:</w:t>
      </w:r>
    </w:p>
    <w:p w:rsidR="0018250E" w:rsidRDefault="0018250E" w:rsidP="0018250E">
      <w:pPr>
        <w:widowControl w:val="0"/>
        <w:spacing w:line="232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"5.7. Вопрос об избрании главы сельского поселения рассматривается Советом депутатов в течение _______ </w:t>
      </w:r>
      <w:r>
        <w:rPr>
          <w:i/>
          <w:color w:val="000000"/>
          <w:spacing w:val="-4"/>
          <w:sz w:val="28"/>
          <w:szCs w:val="28"/>
        </w:rPr>
        <w:t>(указать конкретный срок)</w:t>
      </w:r>
      <w:r>
        <w:rPr>
          <w:color w:val="000000"/>
          <w:spacing w:val="-4"/>
          <w:sz w:val="28"/>
          <w:szCs w:val="28"/>
        </w:rPr>
        <w:t xml:space="preserve"> рабочих дней со дня поступления решения конкурсной комиссии о представлении кандидатов для избрания, а в случае если на день поступления указанного решения конкурсной комиссии срок полномочий главы сельского поселения, избранного до дня принятия решения об объявлении конкурса, не истек – в течение _______ </w:t>
      </w:r>
      <w:r>
        <w:rPr>
          <w:i/>
          <w:color w:val="000000"/>
          <w:spacing w:val="-4"/>
          <w:sz w:val="28"/>
          <w:szCs w:val="28"/>
        </w:rPr>
        <w:t>(указать конкретный срок)</w:t>
      </w:r>
      <w:r>
        <w:rPr>
          <w:color w:val="000000"/>
          <w:spacing w:val="-4"/>
          <w:sz w:val="28"/>
          <w:szCs w:val="28"/>
        </w:rPr>
        <w:t xml:space="preserve"> рабочих дней со дня истечения такого срока полномочий.".</w:t>
      </w:r>
    </w:p>
    <w:p w:rsidR="0018250E" w:rsidRDefault="0018250E" w:rsidP="0018250E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Дополнительно отмечаем, что абзац первый ч. 2 ст. 30 Устава поселения, согласно которому глава </w:t>
      </w:r>
      <w:r>
        <w:rPr>
          <w:i/>
          <w:color w:val="000000"/>
          <w:spacing w:val="-4"/>
          <w:sz w:val="28"/>
          <w:szCs w:val="28"/>
        </w:rPr>
        <w:t>сельского поселения</w:t>
      </w:r>
      <w:r>
        <w:rPr>
          <w:color w:val="000000"/>
          <w:spacing w:val="-4"/>
          <w:sz w:val="28"/>
          <w:szCs w:val="28"/>
        </w:rPr>
        <w:t xml:space="preserve"> избирается представительным органом </w:t>
      </w:r>
      <w:r>
        <w:rPr>
          <w:i/>
          <w:color w:val="000000"/>
          <w:spacing w:val="-4"/>
          <w:sz w:val="28"/>
          <w:szCs w:val="28"/>
        </w:rPr>
        <w:t xml:space="preserve">района </w:t>
      </w:r>
      <w:r>
        <w:rPr>
          <w:color w:val="000000"/>
          <w:spacing w:val="-4"/>
          <w:sz w:val="28"/>
          <w:szCs w:val="28"/>
        </w:rPr>
        <w:t xml:space="preserve">из числа кандидатов, представленных конкурсной комиссией по результатам конкурса, не соответствует положениям п. 1 ч. 2 ст. 36 Федерального закона № 131-ФЗ, предусматривающим избрание главы муниципального образования из числа кандидатов, представленных конкурсной комиссией по результатам конкурса, </w:t>
      </w:r>
      <w:r>
        <w:rPr>
          <w:bCs/>
          <w:sz w:val="28"/>
          <w:szCs w:val="28"/>
        </w:rPr>
        <w:t xml:space="preserve">представительным органом </w:t>
      </w:r>
      <w:r>
        <w:rPr>
          <w:bCs/>
          <w:i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>.</w:t>
      </w:r>
    </w:p>
    <w:p w:rsidR="0018250E" w:rsidRDefault="0018250E" w:rsidP="0018250E">
      <w:pPr>
        <w:widowControl w:val="0"/>
        <w:spacing w:line="232" w:lineRule="auto"/>
        <w:ind w:firstLine="709"/>
        <w:jc w:val="both"/>
        <w:rPr>
          <w:b/>
          <w:sz w:val="28"/>
          <w:szCs w:val="28"/>
        </w:rPr>
      </w:pPr>
    </w:p>
    <w:p w:rsidR="0018250E" w:rsidRDefault="0018250E" w:rsidP="0018250E">
      <w:pPr>
        <w:widowControl w:val="0"/>
        <w:spacing w:line="232" w:lineRule="auto"/>
        <w:ind w:firstLine="709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18250E" w:rsidTr="0018250E">
        <w:trPr>
          <w:trHeight w:val="776"/>
        </w:trPr>
        <w:tc>
          <w:tcPr>
            <w:tcW w:w="5387" w:type="dxa"/>
            <w:hideMark/>
          </w:tcPr>
          <w:p w:rsidR="0018250E" w:rsidRDefault="0018250E">
            <w:pPr>
              <w:widowControl w:val="0"/>
              <w:spacing w:line="240" w:lineRule="exact"/>
              <w:rPr>
                <w:spacing w:val="-4"/>
                <w:kern w:val="27"/>
                <w:sz w:val="28"/>
                <w:szCs w:val="28"/>
              </w:rPr>
            </w:pPr>
            <w:r>
              <w:rPr>
                <w:spacing w:val="-4"/>
                <w:kern w:val="27"/>
                <w:sz w:val="28"/>
                <w:szCs w:val="28"/>
              </w:rPr>
              <w:t>Консультант службы по вопросам государственного устройства и местного самоуправления министерства юстиции края</w:t>
            </w:r>
          </w:p>
        </w:tc>
        <w:tc>
          <w:tcPr>
            <w:tcW w:w="3969" w:type="dxa"/>
            <w:vAlign w:val="bottom"/>
          </w:tcPr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kern w:val="27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kern w:val="27"/>
                <w:sz w:val="28"/>
                <w:szCs w:val="28"/>
              </w:rPr>
              <w:t xml:space="preserve">                                 </w:t>
            </w:r>
            <w:r>
              <w:rPr>
                <w:spacing w:val="-4"/>
                <w:sz w:val="28"/>
                <w:szCs w:val="28"/>
              </w:rPr>
              <w:t xml:space="preserve">А.В. Морева          </w:t>
            </w:r>
          </w:p>
        </w:tc>
      </w:tr>
      <w:tr w:rsidR="0018250E" w:rsidTr="0018250E">
        <w:trPr>
          <w:trHeight w:val="1206"/>
        </w:trPr>
        <w:tc>
          <w:tcPr>
            <w:tcW w:w="5387" w:type="dxa"/>
          </w:tcPr>
          <w:p w:rsidR="0018250E" w:rsidRDefault="0018250E">
            <w:pPr>
              <w:widowControl w:val="0"/>
              <w:spacing w:line="200" w:lineRule="exact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СОГЛАСОВАНО:</w:t>
            </w:r>
          </w:p>
          <w:p w:rsidR="0018250E" w:rsidRDefault="0018250E">
            <w:pPr>
              <w:widowControl w:val="0"/>
              <w:spacing w:line="180" w:lineRule="exact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rPr>
                <w:spacing w:val="-4"/>
                <w:kern w:val="2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Начальник службы </w:t>
            </w:r>
            <w:r>
              <w:rPr>
                <w:spacing w:val="-4"/>
                <w:kern w:val="27"/>
                <w:sz w:val="28"/>
                <w:szCs w:val="28"/>
              </w:rPr>
              <w:t>по вопросам государственного устройства и местного самоуправления министерства юстиции края</w:t>
            </w:r>
          </w:p>
        </w:tc>
        <w:tc>
          <w:tcPr>
            <w:tcW w:w="3969" w:type="dxa"/>
            <w:vAlign w:val="bottom"/>
          </w:tcPr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</w:t>
            </w: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                             </w:t>
            </w: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Л.С. Ковалева   </w:t>
            </w:r>
          </w:p>
        </w:tc>
      </w:tr>
      <w:tr w:rsidR="0018250E" w:rsidTr="0018250E">
        <w:trPr>
          <w:trHeight w:val="440"/>
        </w:trPr>
        <w:tc>
          <w:tcPr>
            <w:tcW w:w="5387" w:type="dxa"/>
            <w:vAlign w:val="bottom"/>
          </w:tcPr>
          <w:p w:rsidR="0018250E" w:rsidRDefault="0018250E">
            <w:pPr>
              <w:widowControl w:val="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Заместитель министра юстиции края по вопросам совершенствования правовой системы</w:t>
            </w:r>
          </w:p>
        </w:tc>
        <w:tc>
          <w:tcPr>
            <w:tcW w:w="3969" w:type="dxa"/>
            <w:vAlign w:val="bottom"/>
          </w:tcPr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</w:p>
          <w:p w:rsidR="0018250E" w:rsidRDefault="0018250E">
            <w:pPr>
              <w:widowControl w:val="0"/>
              <w:spacing w:line="240" w:lineRule="exact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Д.В. Кшевин</w:t>
            </w:r>
          </w:p>
        </w:tc>
      </w:tr>
    </w:tbl>
    <w:p w:rsidR="00282CD8" w:rsidRDefault="00F826EE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78D"/>
    <w:multiLevelType w:val="hybridMultilevel"/>
    <w:tmpl w:val="2248AB7C"/>
    <w:lvl w:ilvl="0" w:tplc="99CCAB9C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62"/>
    <w:rsid w:val="0018250E"/>
    <w:rsid w:val="00257263"/>
    <w:rsid w:val="002D692F"/>
    <w:rsid w:val="002F4B6F"/>
    <w:rsid w:val="003F0E77"/>
    <w:rsid w:val="005315F0"/>
    <w:rsid w:val="007675A0"/>
    <w:rsid w:val="007D11E0"/>
    <w:rsid w:val="00A454C2"/>
    <w:rsid w:val="00B5209A"/>
    <w:rsid w:val="00B74C0D"/>
    <w:rsid w:val="00BA72A7"/>
    <w:rsid w:val="00C562F8"/>
    <w:rsid w:val="00F55C62"/>
    <w:rsid w:val="00F826EE"/>
    <w:rsid w:val="00FB7B9A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00A8"/>
  <w15:chartTrackingRefBased/>
  <w15:docId w15:val="{6881362B-6CB0-46EC-8336-D8A0B326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B9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FB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B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FB7B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B7B9A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FB7B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315F0"/>
  </w:style>
  <w:style w:type="paragraph" w:styleId="a4">
    <w:name w:val="Balloon Text"/>
    <w:basedOn w:val="a"/>
    <w:link w:val="a5"/>
    <w:uiPriority w:val="99"/>
    <w:semiHidden/>
    <w:unhideWhenUsed/>
    <w:rsid w:val="002F4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F38B-9878-4EE6-8F15-D372B79B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2018-12-11T05:56:00Z</cp:lastPrinted>
  <dcterms:created xsi:type="dcterms:W3CDTF">2018-12-10T22:07:00Z</dcterms:created>
  <dcterms:modified xsi:type="dcterms:W3CDTF">2019-01-08T23:50:00Z</dcterms:modified>
</cp:coreProperties>
</file>