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4817C0">
        <w:rPr>
          <w:rStyle w:val="FontStyle25"/>
        </w:rPr>
        <w:t>3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C934AB">
        <w:rPr>
          <w:rStyle w:val="FontStyle25"/>
        </w:rPr>
        <w:t xml:space="preserve"> </w:t>
      </w:r>
      <w:r w:rsidR="004817C0">
        <w:rPr>
          <w:rStyle w:val="FontStyle25"/>
        </w:rPr>
        <w:t>51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="0048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7C0" w:rsidRPr="004817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земельных участков, находящихся в муниципальной собственности сельского поселения «Село Кукелево» Вяземского муниципального района Хабаровского края, гражданам и крестьянским (фермерским) хозяйствам для осуществления крестьянским (фермерским) хозяйством его деятельности</w:t>
      </w:r>
      <w:r w:rsidR="00481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7C0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04.04.2016</w:t>
      </w:r>
      <w:r w:rsidR="00C9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17C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proofErr w:type="gramEnd"/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4817C0" w:rsidRPr="004817C0">
        <w:rPr>
          <w:rFonts w:ascii="Times New Roman" w:hAnsi="Times New Roman"/>
          <w:sz w:val="28"/>
          <w:szCs w:val="28"/>
        </w:rPr>
        <w:t>«Предоставление земельных участков, находящихся в муниципальной собственности сельского поселения «Село Кукелево» Вяземского муниципального района Хабаровского края,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сельского поселения «Село Кукелево» Вяземского муниципального района Хабаровского края от 04.04.2016 № 40</w:t>
      </w:r>
      <w:r w:rsidR="004817C0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>Пункты 2.</w:t>
      </w:r>
      <w:r w:rsidR="004817C0">
        <w:rPr>
          <w:rFonts w:ascii="Times New Roman" w:hAnsi="Times New Roman"/>
          <w:sz w:val="28"/>
          <w:szCs w:val="28"/>
        </w:rPr>
        <w:t>7</w:t>
      </w:r>
      <w:r w:rsidR="0085680C" w:rsidRPr="0085680C">
        <w:rPr>
          <w:rFonts w:ascii="Times New Roman" w:hAnsi="Times New Roman"/>
          <w:sz w:val="28"/>
          <w:szCs w:val="28"/>
        </w:rPr>
        <w:t>.5</w:t>
      </w:r>
      <w:r w:rsidR="004817C0">
        <w:rPr>
          <w:rFonts w:ascii="Times New Roman" w:hAnsi="Times New Roman"/>
          <w:sz w:val="28"/>
          <w:szCs w:val="28"/>
        </w:rPr>
        <w:t>.</w:t>
      </w:r>
      <w:r w:rsidR="0085680C" w:rsidRPr="0085680C">
        <w:rPr>
          <w:rFonts w:ascii="Times New Roman" w:hAnsi="Times New Roman"/>
          <w:sz w:val="28"/>
          <w:szCs w:val="28"/>
        </w:rPr>
        <w:t xml:space="preserve"> – 2.</w:t>
      </w:r>
      <w:r w:rsidR="004817C0">
        <w:rPr>
          <w:rFonts w:ascii="Times New Roman" w:hAnsi="Times New Roman"/>
          <w:sz w:val="28"/>
          <w:szCs w:val="28"/>
        </w:rPr>
        <w:t>7</w:t>
      </w:r>
      <w:r w:rsidR="00C934AB">
        <w:rPr>
          <w:rFonts w:ascii="Times New Roman" w:hAnsi="Times New Roman"/>
          <w:sz w:val="28"/>
          <w:szCs w:val="28"/>
        </w:rPr>
        <w:t>.6</w:t>
      </w:r>
      <w:r w:rsidR="004817C0">
        <w:rPr>
          <w:rFonts w:ascii="Times New Roman" w:hAnsi="Times New Roman"/>
          <w:sz w:val="28"/>
          <w:szCs w:val="28"/>
        </w:rPr>
        <w:t>.</w:t>
      </w:r>
      <w:r w:rsidR="0085680C" w:rsidRPr="0085680C">
        <w:rPr>
          <w:rFonts w:ascii="Times New Roman" w:hAnsi="Times New Roman"/>
          <w:sz w:val="28"/>
          <w:szCs w:val="28"/>
        </w:rPr>
        <w:t xml:space="preserve"> </w:t>
      </w:r>
      <w:r w:rsidR="004817C0">
        <w:rPr>
          <w:rFonts w:ascii="Times New Roman" w:hAnsi="Times New Roman"/>
          <w:sz w:val="28"/>
          <w:szCs w:val="28"/>
        </w:rPr>
        <w:t xml:space="preserve">Раздела 2 </w:t>
      </w:r>
      <w:bookmarkStart w:id="0" w:name="_GoBack"/>
      <w:bookmarkEnd w:id="0"/>
      <w:r w:rsidR="0085680C" w:rsidRPr="0085680C">
        <w:rPr>
          <w:rFonts w:ascii="Times New Roman" w:hAnsi="Times New Roman"/>
          <w:sz w:val="28"/>
          <w:szCs w:val="28"/>
        </w:rPr>
        <w:t>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4817C0">
        <w:rPr>
          <w:rFonts w:ascii="Times New Roman" w:hAnsi="Times New Roman"/>
          <w:sz w:val="28"/>
          <w:szCs w:val="28"/>
        </w:rPr>
        <w:t>7</w:t>
      </w:r>
      <w:r w:rsidRPr="000E463B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0E463B">
        <w:rPr>
          <w:rFonts w:ascii="Times New Roman" w:hAnsi="Times New Roman"/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 w:rsidRPr="000E463B">
        <w:rPr>
          <w:rFonts w:ascii="Times New Roman" w:hAnsi="Times New Roman"/>
          <w:sz w:val="28"/>
          <w:szCs w:val="28"/>
        </w:rPr>
        <w:lastRenderedPageBreak/>
        <w:t>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>2.</w:t>
      </w:r>
      <w:r w:rsidR="004817C0">
        <w:rPr>
          <w:rFonts w:ascii="Times New Roman" w:hAnsi="Times New Roman"/>
          <w:sz w:val="28"/>
          <w:szCs w:val="28"/>
        </w:rPr>
        <w:t>7</w:t>
      </w:r>
      <w:r w:rsidRPr="000E463B">
        <w:rPr>
          <w:rFonts w:ascii="Times New Roman" w:hAnsi="Times New Roman"/>
          <w:sz w:val="28"/>
          <w:szCs w:val="28"/>
        </w:rPr>
        <w:t xml:space="preserve">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0005">
        <w:rPr>
          <w:noProof/>
          <w:sz w:val="28"/>
          <w:szCs w:val="28"/>
          <w:lang w:eastAsia="ru-RU"/>
        </w:rPr>
        <w:t xml:space="preserve">     </w:t>
      </w:r>
      <w:r w:rsidR="00EF1625">
        <w:rPr>
          <w:noProof/>
          <w:lang w:eastAsia="ru-RU"/>
        </w:rPr>
        <w:t xml:space="preserve">   </w:t>
      </w:r>
      <w:r w:rsidR="004817C0">
        <w:rPr>
          <w:noProof/>
          <w:sz w:val="28"/>
          <w:szCs w:val="28"/>
          <w:lang w:eastAsia="ru-RU"/>
        </w:rPr>
        <w:t xml:space="preserve">                 </w:t>
      </w:r>
      <w:r w:rsidR="00F4053A">
        <w:rPr>
          <w:noProof/>
          <w:lang w:eastAsia="ru-RU"/>
        </w:rPr>
        <w:t xml:space="preserve">     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</w:t>
      </w:r>
      <w:r w:rsidR="00D90005">
        <w:rPr>
          <w:rFonts w:ascii="Times New Roman" w:hAnsi="Times New Roman"/>
          <w:sz w:val="28"/>
          <w:szCs w:val="28"/>
        </w:rPr>
        <w:t xml:space="preserve">        </w:t>
      </w:r>
      <w:r w:rsidR="00D62264">
        <w:rPr>
          <w:rFonts w:ascii="Times New Roman" w:hAnsi="Times New Roman"/>
          <w:sz w:val="28"/>
          <w:szCs w:val="28"/>
        </w:rPr>
        <w:t xml:space="preserve">     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17C0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45DE5"/>
    <w:rsid w:val="0085680C"/>
    <w:rsid w:val="0086405B"/>
    <w:rsid w:val="0087008C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76F95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4AB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000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053A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6D5F-38CB-4EF8-AC4C-F0EF8A30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24</cp:revision>
  <cp:lastPrinted>2025-07-08T23:55:00Z</cp:lastPrinted>
  <dcterms:created xsi:type="dcterms:W3CDTF">2024-08-04T00:11:00Z</dcterms:created>
  <dcterms:modified xsi:type="dcterms:W3CDTF">2025-07-08T23:55:00Z</dcterms:modified>
</cp:coreProperties>
</file>