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tblLayout w:type="fixed"/>
        <w:tblLook w:val="04A0" w:firstRow="1" w:lastRow="0" w:firstColumn="1" w:lastColumn="0" w:noHBand="0" w:noVBand="1"/>
      </w:tblPr>
      <w:tblGrid>
        <w:gridCol w:w="9464"/>
        <w:gridCol w:w="4786"/>
      </w:tblGrid>
      <w:tr w:rsidR="00AD35A1" w:rsidRPr="00E05A94" w:rsidTr="00471A27">
        <w:tc>
          <w:tcPr>
            <w:tcW w:w="9464" w:type="dxa"/>
          </w:tcPr>
          <w:p w:rsidR="00AD35A1" w:rsidRDefault="00AD35A1" w:rsidP="00471A27">
            <w:pPr>
              <w:tabs>
                <w:tab w:val="center" w:pos="4567"/>
                <w:tab w:val="left" w:pos="7620"/>
              </w:tabs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5A1" w:rsidRPr="00E05A94" w:rsidRDefault="00AD35A1" w:rsidP="00471A27">
            <w:pPr>
              <w:tabs>
                <w:tab w:val="center" w:pos="4567"/>
                <w:tab w:val="left" w:pos="7620"/>
              </w:tabs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5A1" w:rsidRPr="00E05A94" w:rsidRDefault="00AD35A1" w:rsidP="00471A27">
            <w:pPr>
              <w:tabs>
                <w:tab w:val="center" w:pos="4567"/>
                <w:tab w:val="left" w:pos="7980"/>
              </w:tabs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A94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AD35A1" w:rsidRPr="00E05A94" w:rsidRDefault="00AD35A1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«СЕЛО КУКЕЛЕВО» </w:t>
            </w:r>
          </w:p>
          <w:p w:rsidR="00AD35A1" w:rsidRPr="00E05A94" w:rsidRDefault="00AD35A1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A94">
              <w:rPr>
                <w:rFonts w:ascii="Times New Roman" w:hAnsi="Times New Roman" w:cs="Times New Roman"/>
                <w:sz w:val="28"/>
                <w:szCs w:val="28"/>
              </w:rPr>
              <w:t>Вяземского муниципального района Хабаровского края</w:t>
            </w:r>
          </w:p>
          <w:p w:rsidR="00AD35A1" w:rsidRPr="00E05A94" w:rsidRDefault="00AD35A1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A1" w:rsidRPr="00E05A94" w:rsidRDefault="00AD35A1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A9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AD35A1" w:rsidRPr="00E05A94" w:rsidRDefault="00AD35A1" w:rsidP="00471A2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D35A1" w:rsidRPr="00E05A94" w:rsidRDefault="00AD35A1" w:rsidP="00471A27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5A1" w:rsidRPr="00E05A94" w:rsidRDefault="00AD35A1" w:rsidP="00AD35A1">
      <w:pPr>
        <w:spacing w:after="0" w:line="240" w:lineRule="exact"/>
        <w:ind w:right="113"/>
        <w:rPr>
          <w:rFonts w:ascii="Times New Roman" w:hAnsi="Times New Roman" w:cs="Times New Roman"/>
          <w:sz w:val="28"/>
          <w:szCs w:val="28"/>
        </w:rPr>
      </w:pPr>
      <w:r w:rsidRPr="00E05A94">
        <w:rPr>
          <w:rFonts w:ascii="Times New Roman" w:hAnsi="Times New Roman" w:cs="Times New Roman"/>
          <w:sz w:val="28"/>
          <w:szCs w:val="28"/>
        </w:rPr>
        <w:t>23.01.2018 № 2</w:t>
      </w:r>
    </w:p>
    <w:p w:rsidR="00AD35A1" w:rsidRPr="00E05A94" w:rsidRDefault="00AD35A1" w:rsidP="00AD35A1">
      <w:pPr>
        <w:spacing w:after="0" w:line="240" w:lineRule="exact"/>
        <w:ind w:right="113"/>
        <w:rPr>
          <w:rFonts w:ascii="Times New Roman" w:hAnsi="Times New Roman" w:cs="Times New Roman"/>
          <w:sz w:val="28"/>
          <w:szCs w:val="28"/>
        </w:rPr>
      </w:pPr>
      <w:r w:rsidRPr="00E05A94">
        <w:rPr>
          <w:rFonts w:ascii="Times New Roman" w:hAnsi="Times New Roman" w:cs="Times New Roman"/>
          <w:sz w:val="28"/>
          <w:szCs w:val="28"/>
        </w:rPr>
        <w:t>с. Кукелево</w:t>
      </w:r>
    </w:p>
    <w:p w:rsidR="00AD35A1" w:rsidRDefault="00AD35A1" w:rsidP="00AD35A1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35A1" w:rsidRDefault="00AD35A1" w:rsidP="00AD35A1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35A1" w:rsidRPr="00B76EBC" w:rsidRDefault="00AD35A1" w:rsidP="00AD35A1">
      <w:pPr>
        <w:shd w:val="clear" w:color="auto" w:fill="FFFFFF"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Pr="00B7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B7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оплате труда муниципальных служащих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«Село Кукелево»</w:t>
      </w:r>
      <w:r w:rsidRPr="00B7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Вяземского муниципального района Хабаровского края»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утвержденное решением Совета депутатов сельского поселения «Село Кукелево» от </w:t>
      </w:r>
      <w:r>
        <w:rPr>
          <w:rFonts w:ascii="Times New Roman" w:hAnsi="Times New Roman"/>
          <w:sz w:val="28"/>
          <w:szCs w:val="28"/>
        </w:rPr>
        <w:t xml:space="preserve">  27.02.2015  № 9</w:t>
      </w:r>
    </w:p>
    <w:p w:rsidR="00AD35A1" w:rsidRPr="00584152" w:rsidRDefault="00AD35A1" w:rsidP="00AD35A1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"/>
          <w:szCs w:val="32"/>
          <w:lang w:eastAsia="ru-RU"/>
        </w:rPr>
      </w:pPr>
    </w:p>
    <w:p w:rsidR="00AD35A1" w:rsidRPr="00584152" w:rsidRDefault="00AD35A1" w:rsidP="00AD35A1">
      <w:pPr>
        <w:pStyle w:val="3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841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Законом Хабаровского края от 25.10.2017 № 281 «О внесении изменений в отдельные законы Хабаровского края», Совет депутатов сельского поселения «Село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Кукелево</w:t>
      </w:r>
      <w:r w:rsidRPr="005841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 Вяземского муниципального района Хабаровского края</w:t>
      </w:r>
    </w:p>
    <w:p w:rsidR="00AD35A1" w:rsidRPr="00584152" w:rsidRDefault="00AD35A1" w:rsidP="00AD35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D35A1" w:rsidRDefault="00AD35A1" w:rsidP="00AD35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следующие изменения в Положение </w:t>
      </w:r>
      <w:r w:rsidRPr="00B7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оплате труда муниципальных служащих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«Село Кукелево»</w:t>
      </w:r>
      <w:r w:rsidRPr="00B76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Вяземского муниципального района Хабаровского края»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утвержденное решением Совета депутатов сельского поселения «Село Кукелево» от  </w:t>
      </w:r>
      <w:r>
        <w:rPr>
          <w:rFonts w:ascii="Times New Roman" w:hAnsi="Times New Roman"/>
          <w:sz w:val="28"/>
          <w:szCs w:val="28"/>
        </w:rPr>
        <w:t xml:space="preserve"> 27.02.2015  № 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D35A1" w:rsidRDefault="00AD35A1" w:rsidP="00AD35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1  части 2 изложить в новой редакции:</w:t>
      </w:r>
    </w:p>
    <w:p w:rsidR="00AD35A1" w:rsidRDefault="00AD35A1" w:rsidP="00AD35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«Должностные оклады муниципальных служащих устанавливаются в следующих размерах:</w:t>
      </w:r>
    </w:p>
    <w:p w:rsidR="00AD35A1" w:rsidRDefault="00AD35A1" w:rsidP="00AD35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1972"/>
        <w:gridCol w:w="2057"/>
      </w:tblGrid>
      <w:tr w:rsidR="00AD35A1" w:rsidRPr="00B76EBC" w:rsidTr="00471A27">
        <w:tc>
          <w:tcPr>
            <w:tcW w:w="5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0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должностного оклада (руб.)</w:t>
            </w:r>
          </w:p>
        </w:tc>
      </w:tr>
      <w:tr w:rsidR="00AD35A1" w:rsidRPr="00B76EBC" w:rsidTr="00471A2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</w:t>
            </w:r>
          </w:p>
        </w:tc>
      </w:tr>
      <w:tr w:rsidR="00AD35A1" w:rsidRPr="00B76EBC" w:rsidTr="00471A27">
        <w:tc>
          <w:tcPr>
            <w:tcW w:w="5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DC3195" w:rsidRDefault="00AD35A1" w:rsidP="00471A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5A1" w:rsidRPr="00B76EBC" w:rsidTr="00471A27">
        <w:tc>
          <w:tcPr>
            <w:tcW w:w="5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 сельского поселения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</w:t>
            </w:r>
          </w:p>
        </w:tc>
      </w:tr>
      <w:tr w:rsidR="00AD35A1" w:rsidRPr="00B76EBC" w:rsidTr="00471A27">
        <w:tc>
          <w:tcPr>
            <w:tcW w:w="5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DC3195" w:rsidRDefault="00AD35A1" w:rsidP="00471A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5A1" w:rsidRPr="00B76EBC" w:rsidTr="00471A27">
        <w:tc>
          <w:tcPr>
            <w:tcW w:w="5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</w:tr>
    </w:tbl>
    <w:p w:rsidR="00AD35A1" w:rsidRPr="00EA5416" w:rsidRDefault="00AD35A1" w:rsidP="00AD35A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абзац 2 пункта 2.1 части 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«Дополнительные выплаты» изложить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D35A1" w:rsidRDefault="00AD35A1" w:rsidP="00AD35A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A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муниципальным служащим, замещающим должности муниципальной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EA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-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60 до 9</w:t>
      </w:r>
      <w:r w:rsidRPr="00EA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процентов должностного оклада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D35A1" w:rsidRPr="00EA5416" w:rsidRDefault="00AD35A1" w:rsidP="00AD35A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Пункт 1.2.  части 1 </w:t>
      </w:r>
      <w:r w:rsidRPr="00DC3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денежное поощрение устанавливается в зависимости от занимаемой должности и выплачивается в следующих размерах:</w:t>
      </w:r>
    </w:p>
    <w:p w:rsidR="00AD35A1" w:rsidRPr="00B76EBC" w:rsidRDefault="00AD35A1" w:rsidP="00AD35A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116"/>
      </w:tblGrid>
      <w:tr w:rsidR="00AD35A1" w:rsidRPr="00B76EBC" w:rsidTr="00471A27">
        <w:tc>
          <w:tcPr>
            <w:tcW w:w="6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должностных окладов</w:t>
            </w:r>
          </w:p>
        </w:tc>
      </w:tr>
      <w:tr w:rsidR="00AD35A1" w:rsidRPr="00B76EBC" w:rsidTr="00471A27">
        <w:tc>
          <w:tcPr>
            <w:tcW w:w="6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DC3195" w:rsidRDefault="00AD35A1" w:rsidP="00471A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 должностей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5A1" w:rsidRPr="00B76EBC" w:rsidTr="00471A27">
        <w:tc>
          <w:tcPr>
            <w:tcW w:w="6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администрации сельского поселения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D35A1" w:rsidRPr="00B76EBC" w:rsidTr="00471A27">
        <w:tc>
          <w:tcPr>
            <w:tcW w:w="6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659D1" w:rsidRDefault="00AD35A1" w:rsidP="00471A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5A1" w:rsidRPr="00B76EBC" w:rsidTr="00471A27">
        <w:tc>
          <w:tcPr>
            <w:tcW w:w="6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</w:tbl>
    <w:p w:rsidR="00AD35A1" w:rsidRPr="00EA5416" w:rsidRDefault="00AD35A1" w:rsidP="00AD35A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5A1" w:rsidRDefault="00AD35A1" w:rsidP="00AD35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Пункт 3.2 части 3</w:t>
      </w:r>
      <w:r w:rsidRPr="000F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F3C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Ежемесячная надбавка к должностному окладу за классный чин»</w:t>
      </w:r>
    </w:p>
    <w:p w:rsidR="00AD35A1" w:rsidRPr="003A7CC8" w:rsidRDefault="00AD35A1" w:rsidP="00AD35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</w:t>
      </w:r>
      <w:r w:rsidRPr="003A7CC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</w:t>
      </w:r>
      <w:r w:rsidRPr="003A7CC8">
        <w:t xml:space="preserve"> </w:t>
      </w:r>
      <w:r w:rsidRPr="003A7CC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Ежемесячная надбавка к долж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ностному окладу за классный чин</w:t>
      </w:r>
      <w:r w:rsidRPr="003A7CC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3A7C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</w:t>
      </w:r>
      <w:r w:rsidRPr="000F3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D35A1" w:rsidRPr="00656469" w:rsidRDefault="00AD35A1" w:rsidP="00AD35A1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C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Размеры выплат ежемесячной надбавки за классный 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AD35A1" w:rsidRPr="00B76EBC" w:rsidTr="00471A27"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 должностей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оклада за классный чин (рублей)</w:t>
            </w:r>
          </w:p>
        </w:tc>
      </w:tr>
      <w:tr w:rsidR="00AD35A1" w:rsidRPr="00B76EBC" w:rsidTr="00471A27">
        <w:trPr>
          <w:trHeight w:val="1104"/>
        </w:trPr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9B489F" w:rsidRDefault="00AD35A1" w:rsidP="00471A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pStyle w:val="a5"/>
              <w:rPr>
                <w:color w:val="000000"/>
              </w:rPr>
            </w:pPr>
            <w:r>
              <w:t>референт муниципальной службы администрации сельского поселения 1 класса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pStyle w:val="a5"/>
              <w:jc w:val="center"/>
              <w:rPr>
                <w:color w:val="000000"/>
              </w:rPr>
            </w:pPr>
            <w:r>
              <w:t>1 227,00</w:t>
            </w:r>
          </w:p>
        </w:tc>
      </w:tr>
      <w:tr w:rsidR="00AD35A1" w:rsidRPr="00B76EBC" w:rsidTr="00471A27">
        <w:tc>
          <w:tcPr>
            <w:tcW w:w="31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Default="00AD35A1" w:rsidP="00471A27">
            <w:pPr>
              <w:pStyle w:val="a5"/>
            </w:pPr>
            <w:r>
              <w:t>референт муниципальной службы администрации сельского поселения 2 класса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Default="00AD35A1" w:rsidP="00471A27">
            <w:pPr>
              <w:pStyle w:val="a5"/>
              <w:jc w:val="center"/>
            </w:pPr>
            <w:r>
              <w:t>1 066,00</w:t>
            </w:r>
          </w:p>
        </w:tc>
      </w:tr>
      <w:tr w:rsidR="00AD35A1" w:rsidRPr="00B76EBC" w:rsidTr="00471A27">
        <w:tc>
          <w:tcPr>
            <w:tcW w:w="3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Default="00AD35A1" w:rsidP="00471A27">
            <w:pPr>
              <w:pStyle w:val="a5"/>
            </w:pPr>
            <w:r>
              <w:t>референт муниципальной службы администрации сельского поселения 3 класса</w:t>
            </w: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A1" w:rsidRDefault="00AD35A1" w:rsidP="00471A27">
            <w:pPr>
              <w:pStyle w:val="a5"/>
              <w:jc w:val="center"/>
            </w:pPr>
            <w:r>
              <w:t>984,00</w:t>
            </w:r>
          </w:p>
        </w:tc>
      </w:tr>
      <w:tr w:rsidR="00AD35A1" w:rsidRPr="00B76EBC" w:rsidTr="00471A27">
        <w:tc>
          <w:tcPr>
            <w:tcW w:w="31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9B489F" w:rsidRDefault="00AD35A1" w:rsidP="00471A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35A1" w:rsidRPr="00B76EBC" w:rsidTr="00471A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35A1" w:rsidRPr="00B76EBC" w:rsidTr="00471A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A1" w:rsidRPr="00B76EBC" w:rsidRDefault="00AD35A1" w:rsidP="00471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662,00</w:t>
            </w:r>
          </w:p>
        </w:tc>
      </w:tr>
    </w:tbl>
    <w:p w:rsidR="00AD35A1" w:rsidRPr="00B659D1" w:rsidRDefault="00AD35A1" w:rsidP="00AD35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35A1" w:rsidRDefault="00AD35A1" w:rsidP="00AD35A1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659D1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659D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659D1">
        <w:rPr>
          <w:rFonts w:ascii="Times New Roman" w:eastAsia="Calibri" w:hAnsi="Times New Roman" w:cs="Times New Roman"/>
          <w:sz w:val="28"/>
          <w:szCs w:val="28"/>
        </w:rPr>
        <w:t xml:space="preserve">борнике нормативно правовых актов органов местного самоуправления администрации сельского поселения «Село </w:t>
      </w:r>
      <w:r>
        <w:rPr>
          <w:rFonts w:ascii="Times New Roman" w:eastAsia="Calibri" w:hAnsi="Times New Roman" w:cs="Times New Roman"/>
          <w:sz w:val="28"/>
          <w:szCs w:val="28"/>
        </w:rPr>
        <w:t>Кукелево</w:t>
      </w:r>
      <w:r w:rsidRPr="00B659D1">
        <w:rPr>
          <w:rFonts w:ascii="Times New Roman" w:eastAsia="Calibri" w:hAnsi="Times New Roman" w:cs="Times New Roman"/>
          <w:sz w:val="28"/>
          <w:szCs w:val="28"/>
        </w:rPr>
        <w:t xml:space="preserve">» и на сайте администрации сельского поселения «Село </w:t>
      </w:r>
      <w:r>
        <w:rPr>
          <w:rFonts w:ascii="Times New Roman" w:eastAsia="Calibri" w:hAnsi="Times New Roman" w:cs="Times New Roman"/>
          <w:sz w:val="28"/>
          <w:szCs w:val="28"/>
        </w:rPr>
        <w:t>Кукелево.</w:t>
      </w:r>
    </w:p>
    <w:p w:rsidR="00AD35A1" w:rsidRPr="004E25CD" w:rsidRDefault="00AD35A1" w:rsidP="00AD35A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E25CD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</w:t>
      </w:r>
      <w:proofErr w:type="gramStart"/>
      <w:r w:rsidRPr="004E25CD">
        <w:rPr>
          <w:rFonts w:ascii="Times New Roman" w:hAnsi="Times New Roman"/>
          <w:sz w:val="28"/>
          <w:szCs w:val="28"/>
        </w:rPr>
        <w:t>на</w:t>
      </w:r>
      <w:proofErr w:type="gramEnd"/>
      <w:r w:rsidRPr="004E25CD">
        <w:rPr>
          <w:rFonts w:ascii="Times New Roman" w:hAnsi="Times New Roman"/>
          <w:sz w:val="28"/>
          <w:szCs w:val="28"/>
        </w:rPr>
        <w:t xml:space="preserve"> </w:t>
      </w:r>
    </w:p>
    <w:p w:rsidR="00AD35A1" w:rsidRPr="004E25CD" w:rsidRDefault="00AD35A1" w:rsidP="00AD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5CD">
        <w:rPr>
          <w:rFonts w:ascii="Times New Roman" w:hAnsi="Times New Roman"/>
          <w:sz w:val="28"/>
          <w:szCs w:val="28"/>
        </w:rPr>
        <w:t xml:space="preserve">постоянную комиссию по законности и гласности (председатель </w:t>
      </w:r>
      <w:proofErr w:type="spellStart"/>
      <w:r>
        <w:rPr>
          <w:rFonts w:ascii="Times New Roman" w:hAnsi="Times New Roman"/>
          <w:sz w:val="28"/>
          <w:szCs w:val="28"/>
        </w:rPr>
        <w:t>Бородий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Н.П.)</w:t>
      </w:r>
    </w:p>
    <w:p w:rsidR="00AD35A1" w:rsidRDefault="00AD35A1" w:rsidP="00AD3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D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вступает в силу после его официального опубликования и распространяет свое действие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возникшие с 01.01.2018 года.</w:t>
      </w:r>
    </w:p>
    <w:p w:rsidR="00AD35A1" w:rsidRDefault="00AD35A1" w:rsidP="00AD3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5A1" w:rsidRPr="004E25CD" w:rsidRDefault="00AD35A1" w:rsidP="00AD35A1">
      <w:pPr>
        <w:pStyle w:val="a4"/>
        <w:spacing w:line="256" w:lineRule="auto"/>
        <w:rPr>
          <w:rFonts w:ascii="Times New Roman" w:hAnsi="Times New Roman"/>
          <w:sz w:val="28"/>
          <w:szCs w:val="28"/>
        </w:rPr>
      </w:pPr>
    </w:p>
    <w:p w:rsidR="00AD35A1" w:rsidRPr="004E25CD" w:rsidRDefault="00AD35A1" w:rsidP="00AD35A1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E25C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Председатель Совета депутатов                                Глава сельского поселения</w:t>
      </w:r>
    </w:p>
    <w:p w:rsidR="00AD35A1" w:rsidRPr="00635D1C" w:rsidRDefault="00AD35A1" w:rsidP="00AD35A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635D1C">
        <w:rPr>
          <w:rFonts w:ascii="Times New Roman" w:hAnsi="Times New Roman"/>
          <w:sz w:val="28"/>
          <w:szCs w:val="28"/>
          <w:lang w:eastAsia="ru-RU"/>
        </w:rPr>
        <w:t>Т.В.Шумова</w:t>
      </w:r>
      <w:proofErr w:type="spellEnd"/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635D1C">
        <w:rPr>
          <w:rFonts w:ascii="Times New Roman" w:hAnsi="Times New Roman"/>
          <w:sz w:val="28"/>
          <w:szCs w:val="28"/>
          <w:lang w:eastAsia="ru-RU"/>
        </w:rPr>
        <w:t>В.Н.Лиходеева</w:t>
      </w:r>
      <w:proofErr w:type="spellEnd"/>
    </w:p>
    <w:p w:rsidR="00AD35A1" w:rsidRDefault="00AD35A1" w:rsidP="00AD35A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649" w:rsidRDefault="007D5649">
      <w:bookmarkStart w:id="0" w:name="_GoBack"/>
      <w:bookmarkEnd w:id="0"/>
    </w:p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69"/>
    <w:rsid w:val="00766269"/>
    <w:rsid w:val="007D5649"/>
    <w:rsid w:val="00A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A1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3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AD35A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D35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D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A1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3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AD35A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D35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D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2018-04-08T23:30:00Z</dcterms:created>
  <dcterms:modified xsi:type="dcterms:W3CDTF">2018-04-08T23:30:00Z</dcterms:modified>
</cp:coreProperties>
</file>