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7CA" w:rsidRDefault="002977CA" w:rsidP="002977CA">
      <w:pPr>
        <w:pStyle w:val="ConsPlusTitle"/>
        <w:widowControl/>
        <w:jc w:val="center"/>
        <w:rPr>
          <w:b w:val="0"/>
          <w:bCs w:val="0"/>
          <w:sz w:val="28"/>
          <w:szCs w:val="28"/>
        </w:rPr>
      </w:pPr>
      <w:r>
        <w:rPr>
          <w:b w:val="0"/>
          <w:bCs w:val="0"/>
          <w:sz w:val="28"/>
          <w:szCs w:val="28"/>
        </w:rPr>
        <w:t>АДМИНИСТРАЦИЯ</w:t>
      </w:r>
    </w:p>
    <w:p w:rsidR="002977CA" w:rsidRDefault="002977CA" w:rsidP="002977CA">
      <w:pPr>
        <w:pStyle w:val="ConsPlusTitle"/>
        <w:widowControl/>
        <w:jc w:val="center"/>
        <w:rPr>
          <w:b w:val="0"/>
          <w:bCs w:val="0"/>
          <w:sz w:val="28"/>
          <w:szCs w:val="28"/>
        </w:rPr>
      </w:pPr>
      <w:r>
        <w:rPr>
          <w:b w:val="0"/>
          <w:bCs w:val="0"/>
          <w:sz w:val="28"/>
          <w:szCs w:val="28"/>
        </w:rPr>
        <w:t>СЕЛЬСКОГО ПОСЕЛЕНИЯ «СЕЛО КУКЕЛЕВО»</w:t>
      </w:r>
    </w:p>
    <w:p w:rsidR="002977CA" w:rsidRDefault="002977CA" w:rsidP="002977CA">
      <w:pPr>
        <w:pStyle w:val="ConsPlusTitle"/>
        <w:widowControl/>
        <w:jc w:val="center"/>
        <w:rPr>
          <w:b w:val="0"/>
          <w:bCs w:val="0"/>
          <w:sz w:val="28"/>
          <w:szCs w:val="28"/>
        </w:rPr>
      </w:pPr>
      <w:r>
        <w:rPr>
          <w:b w:val="0"/>
          <w:bCs w:val="0"/>
          <w:sz w:val="28"/>
          <w:szCs w:val="28"/>
        </w:rPr>
        <w:t>Вяземского муниципального района Хабаровского края</w:t>
      </w:r>
    </w:p>
    <w:p w:rsidR="002977CA" w:rsidRDefault="002977CA" w:rsidP="002977CA">
      <w:pPr>
        <w:pStyle w:val="ConsPlusTitle"/>
        <w:widowControl/>
        <w:jc w:val="center"/>
        <w:rPr>
          <w:sz w:val="28"/>
          <w:szCs w:val="28"/>
        </w:rPr>
      </w:pPr>
    </w:p>
    <w:p w:rsidR="002977CA" w:rsidRDefault="002977CA" w:rsidP="002977CA">
      <w:pPr>
        <w:pStyle w:val="ConsPlusTitle"/>
        <w:widowControl/>
        <w:jc w:val="center"/>
        <w:rPr>
          <w:b w:val="0"/>
          <w:sz w:val="28"/>
          <w:szCs w:val="28"/>
        </w:rPr>
      </w:pPr>
      <w:r>
        <w:rPr>
          <w:b w:val="0"/>
          <w:sz w:val="28"/>
          <w:szCs w:val="28"/>
        </w:rPr>
        <w:t xml:space="preserve">   ПОСТАНОВЛЕНИЕ</w:t>
      </w:r>
    </w:p>
    <w:p w:rsidR="002977CA" w:rsidRDefault="002977CA" w:rsidP="002977CA">
      <w:pPr>
        <w:autoSpaceDE w:val="0"/>
        <w:rPr>
          <w:rFonts w:eastAsia="Arial"/>
          <w:b/>
          <w:bCs/>
          <w:sz w:val="28"/>
          <w:szCs w:val="28"/>
          <w:lang w:eastAsia="ar-SA"/>
        </w:rPr>
      </w:pPr>
      <w:bookmarkStart w:id="0" w:name="_GoBack"/>
      <w:bookmarkEnd w:id="0"/>
    </w:p>
    <w:p w:rsidR="002977CA" w:rsidRDefault="002977CA" w:rsidP="002977CA">
      <w:pPr>
        <w:autoSpaceDE w:val="0"/>
        <w:rPr>
          <w:sz w:val="28"/>
          <w:szCs w:val="28"/>
        </w:rPr>
      </w:pPr>
      <w:proofErr w:type="gramStart"/>
      <w:r>
        <w:rPr>
          <w:sz w:val="28"/>
          <w:szCs w:val="28"/>
        </w:rPr>
        <w:t>от  14.04.2015</w:t>
      </w:r>
      <w:proofErr w:type="gramEnd"/>
      <w:r>
        <w:rPr>
          <w:sz w:val="28"/>
          <w:szCs w:val="28"/>
        </w:rPr>
        <w:t xml:space="preserve"> №  26  </w:t>
      </w:r>
    </w:p>
    <w:p w:rsidR="002977CA" w:rsidRDefault="002977CA" w:rsidP="002977CA">
      <w:pPr>
        <w:pStyle w:val="ConsPlusTitle"/>
        <w:widowControl/>
        <w:jc w:val="both"/>
        <w:rPr>
          <w:b w:val="0"/>
          <w:sz w:val="28"/>
          <w:szCs w:val="28"/>
        </w:rPr>
      </w:pPr>
      <w:r>
        <w:rPr>
          <w:b w:val="0"/>
          <w:sz w:val="28"/>
          <w:szCs w:val="28"/>
        </w:rPr>
        <w:t>с. Кукелево</w:t>
      </w:r>
    </w:p>
    <w:p w:rsidR="002977CA" w:rsidRDefault="002977CA" w:rsidP="002977CA">
      <w:pPr>
        <w:pStyle w:val="ConsPlusTitle"/>
        <w:widowControl/>
        <w:jc w:val="both"/>
        <w:rPr>
          <w:b w:val="0"/>
          <w:sz w:val="28"/>
          <w:szCs w:val="28"/>
        </w:rPr>
      </w:pPr>
    </w:p>
    <w:p w:rsidR="002977CA" w:rsidRDefault="002977CA" w:rsidP="002977CA">
      <w:pPr>
        <w:pStyle w:val="ConsPlusTitle"/>
        <w:widowControl/>
        <w:spacing w:line="240" w:lineRule="exact"/>
        <w:jc w:val="center"/>
        <w:rPr>
          <w:b w:val="0"/>
          <w:sz w:val="28"/>
          <w:szCs w:val="28"/>
        </w:rPr>
      </w:pPr>
    </w:p>
    <w:p w:rsidR="002977CA" w:rsidRDefault="002977CA" w:rsidP="002977CA">
      <w:pPr>
        <w:pStyle w:val="ConsPlusTitle"/>
        <w:widowControl/>
        <w:spacing w:line="240" w:lineRule="exact"/>
        <w:ind w:firstLine="540"/>
        <w:jc w:val="center"/>
        <w:rPr>
          <w:b w:val="0"/>
          <w:sz w:val="28"/>
          <w:szCs w:val="28"/>
        </w:rPr>
      </w:pPr>
      <w:r>
        <w:rPr>
          <w:b w:val="0"/>
          <w:sz w:val="28"/>
          <w:szCs w:val="28"/>
        </w:rPr>
        <w:t>О предоставлении лицами, замещающими должности муниципальной службы, и гражданами, претендующими на замещение должностей муниципальной службы сельского поселения «Село Кукелево» сведений о доходах, расходах, об имуществе и обязательствах имущественного характера</w:t>
      </w:r>
    </w:p>
    <w:p w:rsidR="002977CA" w:rsidRDefault="002977CA" w:rsidP="002977CA">
      <w:pPr>
        <w:autoSpaceDE w:val="0"/>
        <w:jc w:val="both"/>
        <w:rPr>
          <w:sz w:val="28"/>
          <w:szCs w:val="28"/>
        </w:rPr>
      </w:pPr>
    </w:p>
    <w:p w:rsidR="002977CA" w:rsidRDefault="002977CA" w:rsidP="002977CA">
      <w:pPr>
        <w:ind w:firstLine="709"/>
        <w:jc w:val="both"/>
        <w:rPr>
          <w:sz w:val="28"/>
          <w:szCs w:val="28"/>
        </w:rPr>
      </w:pPr>
      <w:r>
        <w:rPr>
          <w:sz w:val="28"/>
          <w:szCs w:val="28"/>
        </w:rPr>
        <w:t xml:space="preserve">В соответствии со статьей 8 Федерального закона от 25 декабря 2008 года № 273-ФЗ «О противодействии коррупции»,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Губернатора Хабаровского края от 15 октября 2014 г. 74 «О представлении лицами, замещающими государственные должности Хабаровского края, государственными гражданскими служащими Хабаровского края и гражданами, претендующими на замещение государственных должностей Хабаровского края и должностей государственной гражданской службы Хабаровского края, сведений о доходах, расходах, об имуществе и обязательствах имущественного характера»  администрация сельского поселения </w:t>
      </w:r>
    </w:p>
    <w:p w:rsidR="002977CA" w:rsidRDefault="002977CA" w:rsidP="002977CA">
      <w:pPr>
        <w:autoSpaceDE w:val="0"/>
        <w:jc w:val="both"/>
        <w:rPr>
          <w:sz w:val="28"/>
          <w:szCs w:val="28"/>
        </w:rPr>
      </w:pPr>
      <w:r>
        <w:rPr>
          <w:sz w:val="28"/>
          <w:szCs w:val="28"/>
        </w:rPr>
        <w:t>ПОСТАНОВЛЯЕТ:</w:t>
      </w:r>
    </w:p>
    <w:p w:rsidR="002977CA" w:rsidRDefault="002977CA" w:rsidP="002977CA">
      <w:pPr>
        <w:autoSpaceDE w:val="0"/>
        <w:ind w:firstLine="709"/>
        <w:jc w:val="both"/>
        <w:rPr>
          <w:sz w:val="28"/>
          <w:szCs w:val="28"/>
        </w:rPr>
      </w:pPr>
      <w:r>
        <w:rPr>
          <w:sz w:val="28"/>
          <w:szCs w:val="28"/>
        </w:rPr>
        <w:t>1. Утвердить прилагаемое Положение о представлении лицами, замещающими должности муниципальной службы и гражданами, претендующими на замещение должностей муниципальной службы сельского поселения «Село Кукелево», сведений о доходах, расходах, об имуществе и обязательствах имущественного характера.</w:t>
      </w:r>
    </w:p>
    <w:p w:rsidR="002977CA" w:rsidRDefault="002977CA" w:rsidP="002977CA">
      <w:pPr>
        <w:autoSpaceDE w:val="0"/>
        <w:ind w:firstLine="709"/>
        <w:jc w:val="both"/>
        <w:rPr>
          <w:sz w:val="28"/>
          <w:szCs w:val="28"/>
        </w:rPr>
      </w:pPr>
      <w:r>
        <w:rPr>
          <w:sz w:val="28"/>
          <w:szCs w:val="28"/>
        </w:rPr>
        <w:t xml:space="preserve">2. Сведения о доходах, расходах, об имуществе и обязательствах имущественного </w:t>
      </w:r>
      <w:proofErr w:type="gramStart"/>
      <w:r>
        <w:rPr>
          <w:sz w:val="28"/>
          <w:szCs w:val="28"/>
        </w:rPr>
        <w:t>характера  предоставлять</w:t>
      </w:r>
      <w:proofErr w:type="gramEnd"/>
      <w:r>
        <w:rPr>
          <w:sz w:val="28"/>
          <w:szCs w:val="28"/>
        </w:rPr>
        <w:t xml:space="preserve">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2977CA" w:rsidRDefault="002977CA" w:rsidP="002977CA">
      <w:pPr>
        <w:pStyle w:val="ConsPlusTitle"/>
        <w:widowControl/>
        <w:spacing w:line="0" w:lineRule="atLeast"/>
        <w:ind w:firstLine="540"/>
        <w:jc w:val="both"/>
        <w:rPr>
          <w:b w:val="0"/>
          <w:sz w:val="28"/>
          <w:szCs w:val="28"/>
        </w:rPr>
      </w:pPr>
      <w:r>
        <w:rPr>
          <w:b w:val="0"/>
          <w:sz w:val="28"/>
          <w:szCs w:val="28"/>
        </w:rPr>
        <w:t xml:space="preserve">3. Признать утратившим силу постановление от 29.12.2011 № 58 </w:t>
      </w:r>
      <w:r>
        <w:rPr>
          <w:sz w:val="28"/>
          <w:szCs w:val="28"/>
        </w:rPr>
        <w:t>«</w:t>
      </w:r>
      <w:r>
        <w:rPr>
          <w:b w:val="0"/>
          <w:sz w:val="28"/>
          <w:szCs w:val="28"/>
        </w:rPr>
        <w:t xml:space="preserve">О предоставлении лицами, замещающими должности муниципальной службы сельского поселения «Село Кукелево», и гражданами, претендующими на замещение должностей муниципальной службы сельского поселения «Село </w:t>
      </w:r>
      <w:r>
        <w:rPr>
          <w:b w:val="0"/>
          <w:sz w:val="28"/>
          <w:szCs w:val="28"/>
        </w:rPr>
        <w:lastRenderedPageBreak/>
        <w:t>Кукелево», сведений о доходах, об имуществе и обязательствах имущественного характера»</w:t>
      </w:r>
    </w:p>
    <w:p w:rsidR="002977CA" w:rsidRDefault="002977CA" w:rsidP="002977CA">
      <w:pPr>
        <w:autoSpaceDE w:val="0"/>
        <w:ind w:firstLine="709"/>
        <w:jc w:val="both"/>
        <w:rPr>
          <w:sz w:val="28"/>
          <w:szCs w:val="28"/>
        </w:rPr>
      </w:pPr>
      <w:r>
        <w:rPr>
          <w:sz w:val="28"/>
          <w:szCs w:val="28"/>
        </w:rPr>
        <w:t>4. Контроль за исполнением настоящего постановления возложить на специалиста 1 категории Ивачеву Н.М.</w:t>
      </w:r>
    </w:p>
    <w:p w:rsidR="002977CA" w:rsidRDefault="002977CA" w:rsidP="002977CA">
      <w:pPr>
        <w:autoSpaceDE w:val="0"/>
        <w:ind w:firstLine="709"/>
        <w:jc w:val="both"/>
        <w:rPr>
          <w:sz w:val="28"/>
          <w:szCs w:val="28"/>
        </w:rPr>
      </w:pPr>
      <w:r>
        <w:rPr>
          <w:sz w:val="28"/>
          <w:szCs w:val="28"/>
        </w:rPr>
        <w:t>5. Настоящее постановление вступает в силу после его официального опубликования.</w:t>
      </w:r>
    </w:p>
    <w:p w:rsidR="002977CA" w:rsidRDefault="002977CA" w:rsidP="002977CA">
      <w:pPr>
        <w:autoSpaceDE w:val="0"/>
        <w:rPr>
          <w:sz w:val="28"/>
          <w:szCs w:val="28"/>
        </w:rPr>
      </w:pPr>
    </w:p>
    <w:p w:rsidR="002977CA" w:rsidRDefault="002977CA" w:rsidP="002977CA">
      <w:pPr>
        <w:autoSpaceDE w:val="0"/>
        <w:rPr>
          <w:sz w:val="28"/>
          <w:szCs w:val="28"/>
        </w:rPr>
      </w:pPr>
      <w:r>
        <w:rPr>
          <w:sz w:val="28"/>
          <w:szCs w:val="28"/>
        </w:rPr>
        <w:t xml:space="preserve">Глава сельского поселения                                                            В.Н. </w:t>
      </w:r>
      <w:proofErr w:type="spellStart"/>
      <w:r>
        <w:rPr>
          <w:sz w:val="28"/>
          <w:szCs w:val="28"/>
        </w:rPr>
        <w:t>Лиходеева</w:t>
      </w:r>
      <w:proofErr w:type="spellEnd"/>
    </w:p>
    <w:p w:rsidR="002977CA" w:rsidRDefault="002977CA" w:rsidP="002977CA">
      <w:pPr>
        <w:autoSpaceDE w:val="0"/>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p>
    <w:p w:rsidR="002977CA" w:rsidRDefault="002977CA" w:rsidP="002977CA">
      <w:pPr>
        <w:autoSpaceDE w:val="0"/>
        <w:ind w:left="5387"/>
        <w:jc w:val="both"/>
        <w:rPr>
          <w:sz w:val="28"/>
          <w:szCs w:val="28"/>
        </w:rPr>
      </w:pPr>
      <w:r>
        <w:rPr>
          <w:sz w:val="28"/>
          <w:szCs w:val="28"/>
        </w:rPr>
        <w:t>УТВЕРЖДЕНО</w:t>
      </w:r>
    </w:p>
    <w:p w:rsidR="002977CA" w:rsidRDefault="002977CA" w:rsidP="002977CA">
      <w:pPr>
        <w:autoSpaceDE w:val="0"/>
        <w:ind w:left="5387"/>
        <w:jc w:val="both"/>
        <w:rPr>
          <w:sz w:val="28"/>
          <w:szCs w:val="28"/>
        </w:rPr>
      </w:pPr>
      <w:r>
        <w:rPr>
          <w:sz w:val="28"/>
          <w:szCs w:val="28"/>
        </w:rPr>
        <w:t>постановлением администрации</w:t>
      </w:r>
    </w:p>
    <w:p w:rsidR="002977CA" w:rsidRDefault="002977CA" w:rsidP="002977CA">
      <w:pPr>
        <w:autoSpaceDE w:val="0"/>
        <w:ind w:left="5387"/>
        <w:jc w:val="both"/>
        <w:rPr>
          <w:sz w:val="28"/>
          <w:szCs w:val="28"/>
        </w:rPr>
      </w:pPr>
      <w:r>
        <w:rPr>
          <w:sz w:val="28"/>
          <w:szCs w:val="28"/>
        </w:rPr>
        <w:t xml:space="preserve">сельского поселения </w:t>
      </w:r>
    </w:p>
    <w:p w:rsidR="002977CA" w:rsidRDefault="002977CA" w:rsidP="002977CA">
      <w:pPr>
        <w:autoSpaceDE w:val="0"/>
        <w:ind w:left="5387"/>
        <w:jc w:val="both"/>
        <w:rPr>
          <w:sz w:val="28"/>
          <w:szCs w:val="28"/>
        </w:rPr>
      </w:pPr>
      <w:r>
        <w:rPr>
          <w:sz w:val="28"/>
          <w:szCs w:val="28"/>
        </w:rPr>
        <w:t>«Село Кукелево»</w:t>
      </w:r>
    </w:p>
    <w:p w:rsidR="002977CA" w:rsidRDefault="002977CA" w:rsidP="002977CA">
      <w:pPr>
        <w:autoSpaceDE w:val="0"/>
        <w:ind w:left="5387"/>
        <w:rPr>
          <w:sz w:val="28"/>
          <w:szCs w:val="28"/>
        </w:rPr>
      </w:pPr>
      <w:proofErr w:type="gramStart"/>
      <w:r>
        <w:rPr>
          <w:sz w:val="28"/>
          <w:szCs w:val="28"/>
        </w:rPr>
        <w:t>от  14.04.2015</w:t>
      </w:r>
      <w:proofErr w:type="gramEnd"/>
      <w:r>
        <w:rPr>
          <w:sz w:val="28"/>
          <w:szCs w:val="28"/>
        </w:rPr>
        <w:t xml:space="preserve"> №  26  </w:t>
      </w:r>
    </w:p>
    <w:p w:rsidR="002977CA" w:rsidRDefault="002977CA" w:rsidP="002977CA">
      <w:pPr>
        <w:tabs>
          <w:tab w:val="left" w:pos="6540"/>
        </w:tabs>
        <w:autoSpaceDE w:val="0"/>
        <w:ind w:firstLine="540"/>
        <w:jc w:val="both"/>
        <w:rPr>
          <w:sz w:val="28"/>
          <w:szCs w:val="28"/>
        </w:rPr>
      </w:pPr>
      <w:r>
        <w:rPr>
          <w:sz w:val="28"/>
          <w:szCs w:val="28"/>
        </w:rPr>
        <w:tab/>
      </w:r>
    </w:p>
    <w:p w:rsidR="002977CA" w:rsidRDefault="002977CA" w:rsidP="002977CA">
      <w:pPr>
        <w:autoSpaceDE w:val="0"/>
        <w:jc w:val="center"/>
        <w:rPr>
          <w:b/>
          <w:bCs/>
          <w:sz w:val="28"/>
          <w:szCs w:val="28"/>
        </w:rPr>
      </w:pPr>
      <w:r>
        <w:rPr>
          <w:b/>
          <w:bCs/>
          <w:sz w:val="28"/>
          <w:szCs w:val="28"/>
        </w:rPr>
        <w:t>ПОЛОЖЕНИЕ</w:t>
      </w:r>
    </w:p>
    <w:p w:rsidR="002977CA" w:rsidRDefault="002977CA" w:rsidP="002977CA">
      <w:pPr>
        <w:pStyle w:val="ConsPlusTitle"/>
        <w:widowControl/>
        <w:spacing w:line="240" w:lineRule="exact"/>
        <w:jc w:val="center"/>
        <w:rPr>
          <w:b w:val="0"/>
          <w:sz w:val="28"/>
          <w:szCs w:val="28"/>
        </w:rPr>
      </w:pPr>
      <w:r>
        <w:rPr>
          <w:b w:val="0"/>
          <w:sz w:val="28"/>
          <w:szCs w:val="28"/>
        </w:rPr>
        <w:t>о предоставлении лицами, замещающими должности муниципальной службы и гражданами, претендующими на замещение должностей муниципальной службы сельского поселения «Село Кукелево», сведений о доходах, расходах, об имуществе и обязательствах имущественного характера</w:t>
      </w:r>
    </w:p>
    <w:p w:rsidR="002977CA" w:rsidRDefault="002977CA" w:rsidP="002977CA">
      <w:pPr>
        <w:autoSpaceDE w:val="0"/>
        <w:jc w:val="center"/>
        <w:rPr>
          <w:b/>
          <w:bCs/>
          <w:sz w:val="28"/>
          <w:szCs w:val="28"/>
        </w:rPr>
      </w:pPr>
    </w:p>
    <w:p w:rsidR="002977CA" w:rsidRDefault="002977CA" w:rsidP="002977CA">
      <w:pPr>
        <w:autoSpaceDE w:val="0"/>
        <w:jc w:val="center"/>
        <w:rPr>
          <w:b/>
          <w:bCs/>
          <w:sz w:val="28"/>
          <w:szCs w:val="28"/>
        </w:rPr>
      </w:pPr>
      <w:r>
        <w:rPr>
          <w:b/>
          <w:bCs/>
          <w:sz w:val="28"/>
          <w:szCs w:val="28"/>
        </w:rPr>
        <w:t>1. Общие положения</w:t>
      </w:r>
    </w:p>
    <w:p w:rsidR="002977CA" w:rsidRDefault="002977CA" w:rsidP="002977CA">
      <w:pPr>
        <w:autoSpaceDE w:val="0"/>
        <w:ind w:firstLine="540"/>
        <w:jc w:val="both"/>
        <w:rPr>
          <w:sz w:val="28"/>
          <w:szCs w:val="28"/>
        </w:rPr>
      </w:pPr>
    </w:p>
    <w:p w:rsidR="002977CA" w:rsidRDefault="002977CA" w:rsidP="002977CA">
      <w:pPr>
        <w:autoSpaceDE w:val="0"/>
        <w:ind w:firstLine="851"/>
        <w:jc w:val="both"/>
        <w:rPr>
          <w:sz w:val="28"/>
          <w:szCs w:val="28"/>
        </w:rPr>
      </w:pPr>
      <w:r>
        <w:rPr>
          <w:sz w:val="28"/>
          <w:szCs w:val="28"/>
        </w:rPr>
        <w:t>1.1. Настоящим Положением определяется порядок представления лицами, замещающими должности муниципальной службы, муниципальными служащими и гражданами, претендующими на замещение должностей муниципальной службы сельского поселения «Село Кукелево»,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2977CA" w:rsidRDefault="002977CA" w:rsidP="002977CA">
      <w:pPr>
        <w:autoSpaceDE w:val="0"/>
        <w:ind w:firstLine="851"/>
        <w:jc w:val="both"/>
        <w:rPr>
          <w:sz w:val="28"/>
          <w:szCs w:val="28"/>
        </w:rPr>
      </w:pPr>
      <w:r>
        <w:rPr>
          <w:sz w:val="28"/>
          <w:szCs w:val="28"/>
        </w:rPr>
        <w:t>1.2. Обязанность представлять сведения о доходах, расходах, об имуществе и обязательствах имущественного характера возлагается:</w:t>
      </w:r>
    </w:p>
    <w:p w:rsidR="002977CA" w:rsidRDefault="002977CA" w:rsidP="002977CA">
      <w:pPr>
        <w:autoSpaceDE w:val="0"/>
        <w:ind w:firstLine="851"/>
        <w:jc w:val="both"/>
        <w:rPr>
          <w:sz w:val="28"/>
          <w:szCs w:val="28"/>
        </w:rPr>
      </w:pPr>
      <w:r>
        <w:rPr>
          <w:sz w:val="28"/>
          <w:szCs w:val="28"/>
        </w:rPr>
        <w:t xml:space="preserve">- на муниципального служащего, замещающего должность муниципальной </w:t>
      </w:r>
      <w:proofErr w:type="gramStart"/>
      <w:r>
        <w:rPr>
          <w:sz w:val="28"/>
          <w:szCs w:val="28"/>
        </w:rPr>
        <w:t>службы  и</w:t>
      </w:r>
      <w:proofErr w:type="gramEnd"/>
      <w:r>
        <w:rPr>
          <w:sz w:val="28"/>
          <w:szCs w:val="28"/>
        </w:rPr>
        <w:t xml:space="preserve"> на гражданина, претендующего на замещение должности муниципальной службы сельского поселения «Село Кукелево»;</w:t>
      </w:r>
    </w:p>
    <w:p w:rsidR="002977CA" w:rsidRDefault="002977CA" w:rsidP="002977CA">
      <w:pPr>
        <w:autoSpaceDE w:val="0"/>
        <w:ind w:firstLine="851"/>
        <w:jc w:val="both"/>
        <w:rPr>
          <w:sz w:val="28"/>
          <w:szCs w:val="28"/>
        </w:rPr>
      </w:pPr>
      <w:r>
        <w:rPr>
          <w:sz w:val="28"/>
          <w:szCs w:val="28"/>
        </w:rPr>
        <w:t xml:space="preserve">- на муниципального служащего, замещающего должность муниципальной службы предусмотренной перечнем должностей, утвержденным постановлением главы сельского поселения «Село Кукелево» от 07 сентября 2009 года № </w:t>
      </w:r>
      <w:proofErr w:type="gramStart"/>
      <w:r>
        <w:rPr>
          <w:sz w:val="28"/>
          <w:szCs w:val="28"/>
        </w:rPr>
        <w:t>26,  и</w:t>
      </w:r>
      <w:proofErr w:type="gramEnd"/>
      <w:r>
        <w:rPr>
          <w:sz w:val="28"/>
          <w:szCs w:val="28"/>
        </w:rPr>
        <w:t xml:space="preserve"> на гражданина, претендующего на замещение должности муниципальной службы сельского поселения «Село Кукелево», предусмотренную этим перечнем должностей.</w:t>
      </w:r>
    </w:p>
    <w:p w:rsidR="002977CA" w:rsidRDefault="002977CA" w:rsidP="002977CA">
      <w:pPr>
        <w:autoSpaceDE w:val="0"/>
        <w:ind w:firstLine="851"/>
        <w:jc w:val="both"/>
        <w:rPr>
          <w:sz w:val="28"/>
          <w:szCs w:val="28"/>
        </w:rPr>
      </w:pPr>
      <w:r>
        <w:rPr>
          <w:sz w:val="28"/>
          <w:szCs w:val="28"/>
        </w:rPr>
        <w:t xml:space="preserve">1.3. Сведения о доходах, расходах, об имуществе и обязательствах имущественного характера, представляемые в соответствии с настоящим Положением </w:t>
      </w:r>
      <w:proofErr w:type="gramStart"/>
      <w:r>
        <w:rPr>
          <w:sz w:val="28"/>
          <w:szCs w:val="28"/>
        </w:rPr>
        <w:t>муниципальным служащим</w:t>
      </w:r>
      <w:proofErr w:type="gramEnd"/>
      <w:r>
        <w:rPr>
          <w:sz w:val="28"/>
          <w:szCs w:val="28"/>
        </w:rPr>
        <w:t xml:space="preserve"> замещающим должность муниципальной службы, или гражданином, претендующим на замещение должности муниципальной службы сельского поселения «Село Кукелево» (далее - гражданин), являются сведениями конфиденциального характера, если федеральным законом они не отнесены   к сведениям, составляющим государственную тайну.</w:t>
      </w:r>
    </w:p>
    <w:p w:rsidR="002977CA" w:rsidRDefault="002977CA" w:rsidP="002977CA">
      <w:pPr>
        <w:autoSpaceDE w:val="0"/>
        <w:ind w:firstLine="851"/>
        <w:jc w:val="both"/>
        <w:rPr>
          <w:sz w:val="28"/>
          <w:szCs w:val="28"/>
        </w:rPr>
      </w:pPr>
      <w:r>
        <w:rPr>
          <w:sz w:val="28"/>
          <w:szCs w:val="28"/>
        </w:rPr>
        <w:t>1.4. Муниципальные служащие, замещающие должность муниципальной службы сельского поселения «Село Кукелево»,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977CA" w:rsidRDefault="002977CA" w:rsidP="002977CA">
      <w:pPr>
        <w:autoSpaceDE w:val="0"/>
        <w:ind w:firstLine="851"/>
        <w:jc w:val="both"/>
        <w:rPr>
          <w:sz w:val="28"/>
          <w:szCs w:val="28"/>
        </w:rPr>
      </w:pPr>
      <w:r>
        <w:rPr>
          <w:sz w:val="28"/>
          <w:szCs w:val="28"/>
        </w:rPr>
        <w:t xml:space="preserve">1.5. Сведения о доходах, расходах, об имуществе и обязательствах имущественного характера, представленные в соответствии с настоящим Положением муниципальным служащим, приобщаются к его личному делу. </w:t>
      </w:r>
    </w:p>
    <w:p w:rsidR="002977CA" w:rsidRDefault="002977CA" w:rsidP="002977CA">
      <w:pPr>
        <w:autoSpaceDE w:val="0"/>
        <w:ind w:firstLine="540"/>
        <w:jc w:val="both"/>
        <w:rPr>
          <w:sz w:val="28"/>
          <w:szCs w:val="28"/>
        </w:rPr>
      </w:pPr>
    </w:p>
    <w:p w:rsidR="002977CA" w:rsidRDefault="002977CA" w:rsidP="002977CA">
      <w:pPr>
        <w:autoSpaceDE w:val="0"/>
        <w:jc w:val="center"/>
        <w:rPr>
          <w:b/>
          <w:bCs/>
          <w:sz w:val="28"/>
          <w:szCs w:val="28"/>
        </w:rPr>
      </w:pPr>
      <w:r>
        <w:rPr>
          <w:b/>
          <w:bCs/>
          <w:sz w:val="28"/>
          <w:szCs w:val="28"/>
        </w:rPr>
        <w:t>2. Порядок представления сведений о доходах, расходах,</w:t>
      </w:r>
    </w:p>
    <w:p w:rsidR="002977CA" w:rsidRDefault="002977CA" w:rsidP="002977CA">
      <w:pPr>
        <w:autoSpaceDE w:val="0"/>
        <w:jc w:val="center"/>
        <w:rPr>
          <w:b/>
          <w:bCs/>
          <w:sz w:val="28"/>
          <w:szCs w:val="28"/>
        </w:rPr>
      </w:pPr>
      <w:r>
        <w:rPr>
          <w:b/>
          <w:bCs/>
          <w:sz w:val="28"/>
          <w:szCs w:val="28"/>
        </w:rPr>
        <w:t>об имуществе и обязательствах имущественного характера</w:t>
      </w:r>
    </w:p>
    <w:p w:rsidR="002977CA" w:rsidRDefault="002977CA" w:rsidP="002977CA">
      <w:pPr>
        <w:autoSpaceDE w:val="0"/>
        <w:ind w:firstLine="540"/>
        <w:jc w:val="both"/>
        <w:rPr>
          <w:sz w:val="28"/>
          <w:szCs w:val="28"/>
        </w:rPr>
      </w:pPr>
    </w:p>
    <w:p w:rsidR="002977CA" w:rsidRDefault="002977CA" w:rsidP="002977CA">
      <w:pPr>
        <w:autoSpaceDE w:val="0"/>
        <w:ind w:firstLine="709"/>
        <w:jc w:val="both"/>
        <w:rPr>
          <w:sz w:val="28"/>
          <w:szCs w:val="28"/>
        </w:rPr>
      </w:pPr>
      <w:r>
        <w:rPr>
          <w:sz w:val="28"/>
          <w:szCs w:val="28"/>
        </w:rPr>
        <w:t xml:space="preserve">2.1. Сведения о доходах, расходах, об имуществе и обязательствах имущественного характера представляются по форме утвержденной Указом </w:t>
      </w:r>
      <w:bookmarkStart w:id="1" w:name="2"/>
      <w:bookmarkEnd w:id="1"/>
      <w:r>
        <w:rPr>
          <w:sz w:val="28"/>
          <w:szCs w:val="28"/>
        </w:rPr>
        <w:t>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977CA" w:rsidRDefault="002977CA" w:rsidP="002977CA">
      <w:pPr>
        <w:autoSpaceDE w:val="0"/>
        <w:ind w:firstLine="709"/>
        <w:jc w:val="both"/>
        <w:rPr>
          <w:sz w:val="28"/>
          <w:szCs w:val="28"/>
        </w:rPr>
      </w:pPr>
      <w:r>
        <w:rPr>
          <w:sz w:val="28"/>
          <w:szCs w:val="28"/>
        </w:rPr>
        <w:t>а) муниципальными служащими, замещающими должности муниципальной службы сельского поселения «Село Кукелево</w:t>
      </w:r>
      <w:proofErr w:type="gramStart"/>
      <w:r>
        <w:rPr>
          <w:sz w:val="28"/>
          <w:szCs w:val="28"/>
        </w:rPr>
        <w:t>»,  предусмотренные</w:t>
      </w:r>
      <w:proofErr w:type="gramEnd"/>
      <w:r>
        <w:rPr>
          <w:sz w:val="28"/>
          <w:szCs w:val="28"/>
        </w:rPr>
        <w:t xml:space="preserve"> перечнем должностей, указанным в пункте 1.2 настоящего Положения;</w:t>
      </w:r>
    </w:p>
    <w:p w:rsidR="002977CA" w:rsidRDefault="002977CA" w:rsidP="002977CA">
      <w:pPr>
        <w:ind w:firstLine="709"/>
        <w:jc w:val="both"/>
        <w:rPr>
          <w:sz w:val="28"/>
          <w:szCs w:val="28"/>
        </w:rPr>
      </w:pPr>
      <w:r>
        <w:rPr>
          <w:sz w:val="28"/>
          <w:szCs w:val="28"/>
        </w:rPr>
        <w:t>б) муниципальными служащими, замещающими должности муниципальной службы предусмотренные перечнем муниципальных должностей муниципальной службы при назначении на которые граждане и при замещении которых муниципальные служащие сельского поселения «Село Кукелево»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постановлением от 01 сентября 2009 г. № 34;</w:t>
      </w:r>
    </w:p>
    <w:p w:rsidR="002977CA" w:rsidRDefault="002977CA" w:rsidP="002977CA">
      <w:pPr>
        <w:autoSpaceDE w:val="0"/>
        <w:ind w:firstLine="709"/>
        <w:jc w:val="both"/>
        <w:rPr>
          <w:sz w:val="28"/>
          <w:szCs w:val="28"/>
        </w:rPr>
      </w:pPr>
      <w:r>
        <w:rPr>
          <w:sz w:val="28"/>
          <w:szCs w:val="28"/>
        </w:rPr>
        <w:t>в) гражданами - при назначении на должности муниципальной службы и должности муниципальной службы сельского поселения «Село Кукелево», предусмотренные перечнем должностей, указанным в пункте 1.2 настоящего Положения.</w:t>
      </w:r>
    </w:p>
    <w:p w:rsidR="002977CA" w:rsidRDefault="002977CA" w:rsidP="002977CA">
      <w:pPr>
        <w:autoSpaceDE w:val="0"/>
        <w:ind w:firstLine="709"/>
        <w:jc w:val="both"/>
        <w:rPr>
          <w:sz w:val="28"/>
          <w:szCs w:val="28"/>
        </w:rPr>
      </w:pPr>
      <w:r>
        <w:rPr>
          <w:sz w:val="28"/>
          <w:szCs w:val="28"/>
        </w:rPr>
        <w:t>2.2. Гражданин при назначении на должности муниципальной службы сельского поселения «Село Кукелево» представляет:</w:t>
      </w:r>
    </w:p>
    <w:p w:rsidR="002977CA" w:rsidRDefault="002977CA" w:rsidP="002977CA">
      <w:pPr>
        <w:autoSpaceDE w:val="0"/>
        <w:ind w:firstLine="709"/>
        <w:jc w:val="both"/>
        <w:rPr>
          <w:sz w:val="28"/>
          <w:szCs w:val="28"/>
        </w:rPr>
      </w:pPr>
      <w:r>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сельского поселения «Село Кукелево»,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сельского поселения или должности муниципальной службы (на отчетную дату);</w:t>
      </w:r>
    </w:p>
    <w:p w:rsidR="002977CA" w:rsidRDefault="002977CA" w:rsidP="002977CA">
      <w:pPr>
        <w:ind w:firstLine="709"/>
        <w:jc w:val="both"/>
        <w:rPr>
          <w:sz w:val="28"/>
          <w:szCs w:val="28"/>
        </w:rPr>
      </w:pPr>
      <w:r>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муниципальной службы сельского поселения «Село Кукелево»,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сельского поселения или должности муниципальной службы (на отчетную дату).</w:t>
      </w:r>
    </w:p>
    <w:p w:rsidR="002977CA" w:rsidRDefault="002977CA" w:rsidP="002977CA">
      <w:pPr>
        <w:autoSpaceDE w:val="0"/>
        <w:ind w:firstLine="709"/>
        <w:jc w:val="both"/>
        <w:rPr>
          <w:sz w:val="28"/>
          <w:szCs w:val="28"/>
          <w:lang w:eastAsia="ar-SA"/>
        </w:rPr>
      </w:pPr>
      <w:r>
        <w:rPr>
          <w:sz w:val="28"/>
          <w:szCs w:val="28"/>
        </w:rPr>
        <w:t>2.3. Лица, замещающие муниципальные должности или должности муниципальной службы сельского поселения «Село Кукелево» представляют ежегодно не позднее 30 апреля года, следующего за отчетным:</w:t>
      </w:r>
    </w:p>
    <w:p w:rsidR="002977CA" w:rsidRDefault="002977CA" w:rsidP="002977CA">
      <w:pPr>
        <w:autoSpaceDE w:val="0"/>
        <w:ind w:firstLine="709"/>
        <w:jc w:val="both"/>
        <w:rPr>
          <w:sz w:val="28"/>
          <w:szCs w:val="28"/>
        </w:rPr>
      </w:pPr>
      <w:r>
        <w:rPr>
          <w:sz w:val="28"/>
          <w:szCs w:val="28"/>
        </w:rPr>
        <w:t>а) сведения о своих доходах, расходах,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2977CA" w:rsidRDefault="002977CA" w:rsidP="002977CA">
      <w:pPr>
        <w:autoSpaceDE w:val="0"/>
        <w:ind w:firstLine="709"/>
        <w:jc w:val="both"/>
        <w:rPr>
          <w:sz w:val="28"/>
          <w:szCs w:val="28"/>
        </w:rPr>
      </w:pPr>
      <w:r>
        <w:rPr>
          <w:sz w:val="28"/>
          <w:szCs w:val="28"/>
        </w:rPr>
        <w:t>б) сведения о доходах, расходах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977CA" w:rsidRDefault="002977CA" w:rsidP="002977CA">
      <w:pPr>
        <w:autoSpaceDE w:val="0"/>
        <w:ind w:firstLine="709"/>
        <w:jc w:val="both"/>
        <w:rPr>
          <w:color w:val="FF0000"/>
          <w:sz w:val="28"/>
          <w:szCs w:val="28"/>
        </w:rPr>
      </w:pPr>
      <w:r>
        <w:rPr>
          <w:sz w:val="28"/>
          <w:szCs w:val="28"/>
        </w:rPr>
        <w:t xml:space="preserve">2.4. Муниципальный служащий, замещающий должность муниципальной службы (далее – муниципальный служащий), не включенную в перечень должностей, утвержденный постановлением главы сельского поселения «Село Кукелево» от 01 </w:t>
      </w:r>
      <w:proofErr w:type="gramStart"/>
      <w:r>
        <w:rPr>
          <w:sz w:val="28"/>
          <w:szCs w:val="28"/>
        </w:rPr>
        <w:t>июня  2011</w:t>
      </w:r>
      <w:proofErr w:type="gramEnd"/>
      <w:r>
        <w:rPr>
          <w:sz w:val="28"/>
          <w:szCs w:val="28"/>
        </w:rPr>
        <w:t xml:space="preserve"> года № 21,  и претендующий на замещение должности, включенной в этот перечень должностей, представляет указанные сведения в соответствии с пунктом 1.2, подпунктом "а" пункта 2.1 и пунктом 2.2 настоящего Положения</w:t>
      </w:r>
      <w:r>
        <w:rPr>
          <w:color w:val="FF0000"/>
          <w:sz w:val="28"/>
          <w:szCs w:val="28"/>
        </w:rPr>
        <w:t>.</w:t>
      </w:r>
    </w:p>
    <w:p w:rsidR="002977CA" w:rsidRDefault="002977CA" w:rsidP="002977CA">
      <w:pPr>
        <w:autoSpaceDE w:val="0"/>
        <w:ind w:firstLine="709"/>
        <w:jc w:val="both"/>
        <w:rPr>
          <w:sz w:val="28"/>
          <w:szCs w:val="28"/>
        </w:rPr>
      </w:pPr>
      <w:r>
        <w:rPr>
          <w:sz w:val="28"/>
          <w:szCs w:val="28"/>
        </w:rPr>
        <w:t>2.5. Сведения о доходах, расходах, об имуществе и обязательствах имущественного характера представляются специалисту по кадровой работе администрации сельского поселения «Село Кукелево» в порядке, установленном настоящим Положением, и приобщаются к личному делу лица, замещающего муниципальную должность сельского поселения.</w:t>
      </w:r>
    </w:p>
    <w:p w:rsidR="002977CA" w:rsidRDefault="002977CA" w:rsidP="002977CA">
      <w:pPr>
        <w:autoSpaceDE w:val="0"/>
        <w:ind w:firstLine="709"/>
        <w:jc w:val="both"/>
        <w:rPr>
          <w:sz w:val="28"/>
          <w:szCs w:val="28"/>
        </w:rPr>
      </w:pPr>
      <w:r>
        <w:rPr>
          <w:sz w:val="28"/>
          <w:szCs w:val="28"/>
        </w:rPr>
        <w:t>2.6. В случае если муниципальный служащий, указанный в пункте 2.4 настоящего Положения, или гражданин, претендующий на замещение вакантной должности, представившие специалисту по кадровой работе администрации сельского поселения «Село Кукелево» справки о своих доходах, расходах,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утвержденный решением Совета депутатов от 15 апреля 2011 № 91, эти справки возвращаются им по их письменному заявлению вместе с другими документами.</w:t>
      </w:r>
    </w:p>
    <w:p w:rsidR="002977CA" w:rsidRDefault="002977CA" w:rsidP="002977CA">
      <w:pPr>
        <w:autoSpaceDE w:val="0"/>
        <w:ind w:firstLine="709"/>
        <w:jc w:val="both"/>
        <w:rPr>
          <w:sz w:val="28"/>
          <w:szCs w:val="28"/>
        </w:rPr>
      </w:pPr>
      <w:r>
        <w:rPr>
          <w:sz w:val="28"/>
          <w:szCs w:val="28"/>
        </w:rPr>
        <w:t>2.7. В случае если муниципальный служащий или гражданин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977CA" w:rsidRDefault="002977CA" w:rsidP="002977CA">
      <w:pPr>
        <w:autoSpaceDE w:val="0"/>
        <w:ind w:firstLine="709"/>
        <w:jc w:val="both"/>
        <w:rPr>
          <w:sz w:val="28"/>
          <w:szCs w:val="28"/>
        </w:rPr>
      </w:pPr>
      <w:r>
        <w:rPr>
          <w:sz w:val="28"/>
          <w:szCs w:val="28"/>
        </w:rPr>
        <w:t xml:space="preserve">Муниципальный служащий и гражданин, претендующий на замещение должности муниципальной службы, может представить уточненные сведения в течение одного месяца после окончания срока указанного в </w:t>
      </w:r>
      <w:proofErr w:type="spellStart"/>
      <w:r>
        <w:rPr>
          <w:sz w:val="28"/>
          <w:szCs w:val="28"/>
        </w:rPr>
        <w:t>пп</w:t>
      </w:r>
      <w:proofErr w:type="spellEnd"/>
      <w:r>
        <w:rPr>
          <w:sz w:val="28"/>
          <w:szCs w:val="28"/>
        </w:rPr>
        <w:t>. 2.3. настоящего Положения.</w:t>
      </w:r>
    </w:p>
    <w:p w:rsidR="002977CA" w:rsidRDefault="002977CA" w:rsidP="002977CA">
      <w:pPr>
        <w:autoSpaceDE w:val="0"/>
        <w:ind w:firstLine="709"/>
        <w:jc w:val="both"/>
        <w:rPr>
          <w:sz w:val="28"/>
          <w:szCs w:val="28"/>
        </w:rPr>
      </w:pPr>
      <w:r>
        <w:rPr>
          <w:sz w:val="28"/>
          <w:szCs w:val="28"/>
        </w:rPr>
        <w:t>2.8.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по урегулированию конфликта интересов.</w:t>
      </w:r>
    </w:p>
    <w:p w:rsidR="002977CA" w:rsidRDefault="002977CA" w:rsidP="002977CA">
      <w:pPr>
        <w:autoSpaceDE w:val="0"/>
        <w:ind w:firstLine="540"/>
        <w:jc w:val="both"/>
        <w:rPr>
          <w:sz w:val="28"/>
          <w:szCs w:val="28"/>
        </w:rPr>
      </w:pPr>
    </w:p>
    <w:p w:rsidR="002977CA" w:rsidRDefault="002977CA" w:rsidP="002977CA">
      <w:pPr>
        <w:autoSpaceDE w:val="0"/>
        <w:jc w:val="center"/>
        <w:rPr>
          <w:b/>
          <w:bCs/>
          <w:sz w:val="28"/>
          <w:szCs w:val="28"/>
        </w:rPr>
      </w:pPr>
      <w:r>
        <w:rPr>
          <w:b/>
          <w:bCs/>
          <w:sz w:val="28"/>
          <w:szCs w:val="28"/>
        </w:rPr>
        <w:t>3. Порядок проверки сведений о доходах, расходах</w:t>
      </w:r>
    </w:p>
    <w:p w:rsidR="002977CA" w:rsidRDefault="002977CA" w:rsidP="002977CA">
      <w:pPr>
        <w:autoSpaceDE w:val="0"/>
        <w:jc w:val="center"/>
        <w:rPr>
          <w:b/>
          <w:bCs/>
          <w:sz w:val="28"/>
          <w:szCs w:val="28"/>
        </w:rPr>
      </w:pPr>
      <w:r>
        <w:rPr>
          <w:b/>
          <w:bCs/>
          <w:sz w:val="28"/>
          <w:szCs w:val="28"/>
        </w:rPr>
        <w:t>об имуществе и обязательствах имущественного характера</w:t>
      </w:r>
    </w:p>
    <w:p w:rsidR="002977CA" w:rsidRDefault="002977CA" w:rsidP="002977CA">
      <w:pPr>
        <w:autoSpaceDE w:val="0"/>
        <w:ind w:firstLine="540"/>
        <w:jc w:val="both"/>
        <w:rPr>
          <w:sz w:val="28"/>
          <w:szCs w:val="28"/>
        </w:rPr>
      </w:pPr>
    </w:p>
    <w:p w:rsidR="002977CA" w:rsidRDefault="002977CA" w:rsidP="002977CA">
      <w:pPr>
        <w:autoSpaceDE w:val="0"/>
        <w:ind w:firstLine="540"/>
        <w:jc w:val="both"/>
        <w:rPr>
          <w:sz w:val="28"/>
          <w:szCs w:val="28"/>
        </w:rPr>
      </w:pPr>
      <w:r>
        <w:rPr>
          <w:sz w:val="28"/>
          <w:szCs w:val="28"/>
        </w:rPr>
        <w:t>3.1.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муниципальным служащим или гражданином, осуществляется в соответствии с нормативными правовыми актами края.</w:t>
      </w:r>
    </w:p>
    <w:p w:rsidR="002977CA" w:rsidRDefault="002977CA" w:rsidP="002977CA">
      <w:pPr>
        <w:autoSpaceDE w:val="0"/>
        <w:ind w:firstLine="540"/>
        <w:jc w:val="both"/>
        <w:rPr>
          <w:sz w:val="28"/>
          <w:szCs w:val="28"/>
        </w:rPr>
      </w:pPr>
      <w:r>
        <w:rPr>
          <w:sz w:val="28"/>
          <w:szCs w:val="28"/>
        </w:rPr>
        <w:t>3.2. Информация о результатах проверки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приобщается к личному делу лица, замещающего муниципальную должность сельского поселения, или муниципального служащего.</w:t>
      </w:r>
    </w:p>
    <w:p w:rsidR="002977CA" w:rsidRDefault="002977CA" w:rsidP="002977CA">
      <w:pPr>
        <w:ind w:firstLine="709"/>
        <w:jc w:val="both"/>
        <w:rPr>
          <w:sz w:val="28"/>
          <w:szCs w:val="28"/>
        </w:rPr>
      </w:pPr>
      <w:r>
        <w:rPr>
          <w:sz w:val="28"/>
          <w:szCs w:val="28"/>
        </w:rPr>
        <w:t>3.3.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муниципальную должность сельского поселения либо должность муниципальной службы.</w:t>
      </w:r>
    </w:p>
    <w:p w:rsidR="002977CA" w:rsidRDefault="002977CA" w:rsidP="002977CA">
      <w:pPr>
        <w:ind w:firstLine="709"/>
        <w:jc w:val="both"/>
        <w:rPr>
          <w:sz w:val="28"/>
          <w:szCs w:val="28"/>
        </w:rPr>
      </w:pPr>
      <w:r>
        <w:rPr>
          <w:sz w:val="28"/>
          <w:szCs w:val="28"/>
        </w:rPr>
        <w:t>Лицо, замещающее муниципальную должность сельского поселения, муниципальный служащий в случаях непредставления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несут ответственность в соответствии с законодательством Российской Федерации.</w:t>
      </w: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b/>
          <w:sz w:val="28"/>
          <w:szCs w:val="28"/>
        </w:rPr>
      </w:pPr>
      <w:r>
        <w:rPr>
          <w:rFonts w:ascii="Times New Roman" w:hAnsi="Times New Roman"/>
          <w:b/>
          <w:sz w:val="28"/>
          <w:szCs w:val="28"/>
        </w:rPr>
        <w:t>4. Порядок предоставления сведений о доходах, расходах, об имуществе и обязательствах имущественного характера на официальном сайте сельского поселения</w:t>
      </w: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r>
        <w:rPr>
          <w:rFonts w:ascii="Times New Roman" w:hAnsi="Times New Roman"/>
          <w:sz w:val="28"/>
          <w:szCs w:val="28"/>
          <w:lang w:eastAsia="ru-RU"/>
        </w:rPr>
        <w:t xml:space="preserve">4.1. Сведения о доходах, расходах, об имуществе и обязательствах имущественного характера лица, замещающего муниципальную должность сельского поселения, муниципального служащего размещаются на официальном сайте сельского поселения, в соответствии с </w:t>
      </w:r>
      <w:r>
        <w:rPr>
          <w:rFonts w:ascii="Times New Roman" w:hAnsi="Times New Roman"/>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сельского поселения «Село Кукелево» Вяземского муниципального района  и членов их семей в сети Интернет на официальном сайте администрации Вяземского муниципального района  и предоставления этих сведений средствам массовой информации для опубликования, утвержденном постановлением от 11.02.2013 № 18.</w:t>
      </w: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a3"/>
        <w:ind w:firstLine="709"/>
        <w:jc w:val="both"/>
        <w:rPr>
          <w:rFonts w:ascii="Times New Roman" w:hAnsi="Times New Roman"/>
          <w:sz w:val="28"/>
          <w:szCs w:val="28"/>
        </w:rPr>
      </w:pPr>
    </w:p>
    <w:p w:rsidR="002977CA" w:rsidRDefault="002977CA" w:rsidP="002977C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УТВЕРЖДЕНА</w:t>
      </w:r>
    </w:p>
    <w:p w:rsidR="002977CA" w:rsidRDefault="002977CA" w:rsidP="002977C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Указом Президента</w:t>
      </w:r>
    </w:p>
    <w:p w:rsidR="002977CA" w:rsidRDefault="002977CA" w:rsidP="002977C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Российской Федерации </w:t>
      </w:r>
    </w:p>
    <w:p w:rsidR="002977CA" w:rsidRDefault="002977CA" w:rsidP="002977C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от 23 июня 2014г. № 460</w:t>
      </w:r>
    </w:p>
    <w:p w:rsidR="002977CA" w:rsidRDefault="002977CA" w:rsidP="002977CA">
      <w:pPr>
        <w:pStyle w:val="ConsPlusNonformat"/>
        <w:widowControl/>
        <w:rPr>
          <w:rFonts w:ascii="Times New Roman" w:hAnsi="Times New Roman" w:cs="Times New Roman"/>
          <w:sz w:val="24"/>
          <w:szCs w:val="24"/>
        </w:rPr>
      </w:pPr>
    </w:p>
    <w:p w:rsidR="002977CA" w:rsidRDefault="002977CA" w:rsidP="002977CA">
      <w:pPr>
        <w:pStyle w:val="ConsPlusNonformat"/>
        <w:widowControl/>
        <w:rPr>
          <w:rFonts w:ascii="Times New Roman" w:hAnsi="Times New Roman" w:cs="Times New Roman"/>
          <w:sz w:val="24"/>
          <w:szCs w:val="24"/>
        </w:rPr>
      </w:pPr>
    </w:p>
    <w:p w:rsidR="002977CA" w:rsidRDefault="002977CA" w:rsidP="002977CA">
      <w:pPr>
        <w:pStyle w:val="ConsPlusNonformat"/>
        <w:widowControl/>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w:t>
      </w:r>
    </w:p>
    <w:p w:rsidR="002977CA" w:rsidRDefault="002977CA" w:rsidP="002977CA">
      <w:pPr>
        <w:pStyle w:val="ConsPlusNonformat"/>
        <w:widowControl/>
        <w:jc w:val="center"/>
        <w:rPr>
          <w:rFonts w:ascii="Times New Roman" w:hAnsi="Times New Roman" w:cs="Times New Roman"/>
        </w:rPr>
      </w:pPr>
      <w:r>
        <w:rPr>
          <w:rFonts w:ascii="Times New Roman" w:hAnsi="Times New Roman" w:cs="Times New Roman"/>
        </w:rPr>
        <w:t>(указывается наименование кадрового подразделения федерального государственного органа, иного органа или организации)</w:t>
      </w:r>
    </w:p>
    <w:p w:rsidR="002977CA" w:rsidRDefault="002977CA" w:rsidP="002977CA">
      <w:pPr>
        <w:pStyle w:val="ConsPlusNonformat"/>
        <w:widowControl/>
        <w:jc w:val="center"/>
        <w:rPr>
          <w:rFonts w:ascii="Times New Roman" w:hAnsi="Times New Roman" w:cs="Times New Roman"/>
          <w:sz w:val="24"/>
          <w:szCs w:val="24"/>
        </w:rPr>
      </w:pPr>
    </w:p>
    <w:p w:rsidR="002977CA" w:rsidRDefault="002977CA" w:rsidP="002977C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СПРАВКА</w:t>
      </w:r>
    </w:p>
    <w:p w:rsidR="002977CA" w:rsidRDefault="002977CA" w:rsidP="002977CA">
      <w:pPr>
        <w:pStyle w:val="ConsPlusNonformat"/>
        <w:widowControl/>
        <w:spacing w:line="240" w:lineRule="exact"/>
        <w:jc w:val="center"/>
        <w:rPr>
          <w:rFonts w:ascii="Times New Roman" w:hAnsi="Times New Roman" w:cs="Times New Roman"/>
          <w:sz w:val="24"/>
          <w:szCs w:val="24"/>
        </w:rPr>
      </w:pPr>
      <w:r>
        <w:rPr>
          <w:rFonts w:ascii="Times New Roman" w:hAnsi="Times New Roman" w:cs="Times New Roman"/>
          <w:sz w:val="24"/>
          <w:szCs w:val="24"/>
        </w:rPr>
        <w:t>о доходах, расходах, об имуществе и обязательствах имущественного характера</w:t>
      </w:r>
    </w:p>
    <w:p w:rsidR="002977CA" w:rsidRDefault="002977CA" w:rsidP="002977CA">
      <w:pPr>
        <w:pStyle w:val="ConsPlusNonformat"/>
        <w:widowControl/>
        <w:rPr>
          <w:rFonts w:ascii="Times New Roman" w:hAnsi="Times New Roman" w:cs="Times New Roman"/>
          <w:sz w:val="24"/>
          <w:szCs w:val="24"/>
        </w:rPr>
      </w:pPr>
    </w:p>
    <w:p w:rsidR="002977CA" w:rsidRDefault="002977CA" w:rsidP="002977C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Я, ________________________________________________________________________,</w:t>
      </w:r>
    </w:p>
    <w:p w:rsidR="002977CA" w:rsidRDefault="002977CA" w:rsidP="002977CA">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(фамилия, имя, отчество, дата рождения, серия и номер паспорта,</w:t>
      </w:r>
    </w:p>
    <w:p w:rsidR="002977CA" w:rsidRDefault="002977CA" w:rsidP="002977C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977CA" w:rsidRDefault="002977CA" w:rsidP="002977CA">
      <w:pPr>
        <w:pStyle w:val="ConsPlusNonformat"/>
        <w:widowControl/>
        <w:rPr>
          <w:rFonts w:ascii="Times New Roman" w:hAnsi="Times New Roman" w:cs="Times New Roman"/>
        </w:rPr>
      </w:pPr>
      <w:r>
        <w:rPr>
          <w:rFonts w:ascii="Times New Roman" w:hAnsi="Times New Roman" w:cs="Times New Roman"/>
        </w:rPr>
        <w:t xml:space="preserve">                                                         дата выдачи и орган, выдавший паспорт)</w:t>
      </w:r>
    </w:p>
    <w:p w:rsidR="002977CA" w:rsidRDefault="002977CA" w:rsidP="002977C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977CA" w:rsidRDefault="002977CA" w:rsidP="002977CA">
      <w:pPr>
        <w:pStyle w:val="ConsPlusNonformat"/>
        <w:widowControl/>
        <w:pBdr>
          <w:bottom w:val="single" w:sz="12" w:space="1" w:color="auto"/>
        </w:pBdr>
        <w:rPr>
          <w:rFonts w:ascii="Times New Roman" w:hAnsi="Times New Roman" w:cs="Times New Roman"/>
        </w:rPr>
      </w:pPr>
      <w:r>
        <w:rPr>
          <w:rFonts w:ascii="Times New Roman" w:hAnsi="Times New Roman" w:cs="Times New Roman"/>
          <w:sz w:val="24"/>
          <w:szCs w:val="24"/>
        </w:rPr>
        <w:t xml:space="preserve">                             </w:t>
      </w:r>
      <w:proofErr w:type="gramStart"/>
      <w:r>
        <w:rPr>
          <w:rFonts w:ascii="Times New Roman" w:hAnsi="Times New Roman" w:cs="Times New Roman"/>
        </w:rPr>
        <w:t>( место</w:t>
      </w:r>
      <w:proofErr w:type="gramEnd"/>
      <w:r>
        <w:rPr>
          <w:rFonts w:ascii="Times New Roman" w:hAnsi="Times New Roman" w:cs="Times New Roman"/>
        </w:rPr>
        <w:t xml:space="preserve"> работы (службы), занимаемая (замещаемая) должность; </w:t>
      </w:r>
    </w:p>
    <w:p w:rsidR="002977CA" w:rsidRDefault="002977CA" w:rsidP="002977CA">
      <w:pPr>
        <w:pStyle w:val="ConsPlusNonformat"/>
        <w:widowControl/>
        <w:pBdr>
          <w:bottom w:val="single" w:sz="12" w:space="1" w:color="auto"/>
        </w:pBdr>
        <w:rPr>
          <w:rFonts w:ascii="Times New Roman" w:hAnsi="Times New Roman" w:cs="Times New Roman"/>
        </w:rPr>
      </w:pPr>
    </w:p>
    <w:p w:rsidR="002977CA" w:rsidRDefault="002977CA" w:rsidP="002977CA">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w:t>
      </w:r>
    </w:p>
    <w:p w:rsidR="002977CA" w:rsidRDefault="002977CA" w:rsidP="002977CA">
      <w:pPr>
        <w:pStyle w:val="ConsPlusNonformat"/>
        <w:widowControl/>
        <w:pBdr>
          <w:top w:val="single" w:sz="12" w:space="1" w:color="auto"/>
          <w:bottom w:val="single" w:sz="12" w:space="1" w:color="auto"/>
        </w:pBdr>
        <w:rPr>
          <w:rFonts w:ascii="Times New Roman" w:hAnsi="Times New Roman" w:cs="Times New Roman"/>
          <w:sz w:val="24"/>
          <w:szCs w:val="24"/>
        </w:rPr>
      </w:pPr>
    </w:p>
    <w:p w:rsidR="002977CA" w:rsidRDefault="002977CA" w:rsidP="002977CA">
      <w:pPr>
        <w:pStyle w:val="ConsPlusNonformat"/>
        <w:widowControl/>
        <w:rPr>
          <w:rFonts w:ascii="Times New Roman" w:hAnsi="Times New Roman" w:cs="Times New Roman"/>
        </w:rPr>
      </w:pPr>
      <w:r>
        <w:rPr>
          <w:rFonts w:ascii="Times New Roman" w:hAnsi="Times New Roman" w:cs="Times New Roman"/>
        </w:rPr>
        <w:t>в случае отсутствия основного места работы или службы - род занятий; должность, на замещение которой претендует гражданин (если применимо)</w:t>
      </w:r>
    </w:p>
    <w:p w:rsidR="002977CA" w:rsidRDefault="002977CA" w:rsidP="002977CA">
      <w:pPr>
        <w:pStyle w:val="ConsPlusNonformat"/>
        <w:widowControl/>
        <w:rPr>
          <w:rFonts w:ascii="Times New Roman" w:hAnsi="Times New Roman" w:cs="Times New Roman"/>
        </w:rPr>
      </w:pPr>
    </w:p>
    <w:p w:rsidR="002977CA" w:rsidRDefault="002977CA" w:rsidP="002977C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зарегистрированный </w:t>
      </w:r>
      <w:proofErr w:type="gramStart"/>
      <w:r>
        <w:rPr>
          <w:rFonts w:ascii="Times New Roman" w:hAnsi="Times New Roman" w:cs="Times New Roman"/>
          <w:sz w:val="24"/>
          <w:szCs w:val="24"/>
        </w:rPr>
        <w:t>по  адресу</w:t>
      </w:r>
      <w:proofErr w:type="gramEnd"/>
      <w:r>
        <w:rPr>
          <w:rFonts w:ascii="Times New Roman" w:hAnsi="Times New Roman" w:cs="Times New Roman"/>
          <w:sz w:val="24"/>
          <w:szCs w:val="24"/>
        </w:rPr>
        <w:t>: _____________________________________________________________________________</w:t>
      </w:r>
    </w:p>
    <w:p w:rsidR="002977CA" w:rsidRDefault="002977CA" w:rsidP="002977CA">
      <w:pPr>
        <w:pStyle w:val="ConsPlusNonformat"/>
        <w:widowControl/>
        <w:rPr>
          <w:rFonts w:ascii="Times New Roman" w:hAnsi="Times New Roman" w:cs="Times New Roman"/>
        </w:rPr>
      </w:pPr>
      <w:r>
        <w:rPr>
          <w:rFonts w:ascii="Times New Roman" w:hAnsi="Times New Roman" w:cs="Times New Roman"/>
        </w:rPr>
        <w:t xml:space="preserve">                                                                               (адрес места регистрации)</w:t>
      </w:r>
    </w:p>
    <w:p w:rsidR="002977CA" w:rsidRDefault="002977CA" w:rsidP="002977C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977CA" w:rsidRDefault="002977CA" w:rsidP="002977CA">
      <w:pPr>
        <w:pStyle w:val="ConsPlusNonformat"/>
        <w:widowControl/>
        <w:pBdr>
          <w:bottom w:val="single" w:sz="12" w:space="1" w:color="auto"/>
        </w:pBdr>
        <w:spacing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сообщаю  сведения</w:t>
      </w:r>
      <w:proofErr w:type="gramEnd"/>
      <w:r>
        <w:rPr>
          <w:rFonts w:ascii="Times New Roman" w:hAnsi="Times New Roman" w:cs="Times New Roman"/>
          <w:sz w:val="24"/>
          <w:szCs w:val="24"/>
        </w:rPr>
        <w:t xml:space="preserve">  о  доходах, расходах своих, супруги (супруга), несовершеннолетнего ребенка (нужное подчеркнуть)</w:t>
      </w:r>
    </w:p>
    <w:p w:rsidR="002977CA" w:rsidRDefault="002977CA" w:rsidP="002977CA">
      <w:pPr>
        <w:pStyle w:val="ConsPlusNonformat"/>
        <w:widowControl/>
        <w:pBdr>
          <w:bottom w:val="single" w:sz="12" w:space="1" w:color="auto"/>
        </w:pBdr>
        <w:spacing w:line="240" w:lineRule="exact"/>
        <w:jc w:val="both"/>
        <w:rPr>
          <w:rFonts w:ascii="Times New Roman" w:hAnsi="Times New Roman" w:cs="Times New Roman"/>
          <w:sz w:val="24"/>
          <w:szCs w:val="24"/>
        </w:rPr>
      </w:pPr>
    </w:p>
    <w:p w:rsidR="002977CA" w:rsidRDefault="002977CA" w:rsidP="002977CA">
      <w:pPr>
        <w:pStyle w:val="ConsPlusNonformat"/>
        <w:widowControl/>
        <w:spacing w:line="240" w:lineRule="exact"/>
        <w:jc w:val="both"/>
        <w:rPr>
          <w:rFonts w:ascii="Times New Roman" w:hAnsi="Times New Roman" w:cs="Times New Roman"/>
          <w:sz w:val="24"/>
          <w:szCs w:val="24"/>
        </w:rPr>
      </w:pPr>
    </w:p>
    <w:p w:rsidR="002977CA" w:rsidRDefault="002977CA" w:rsidP="002977CA">
      <w:pPr>
        <w:pStyle w:val="ConsPlusNonformat"/>
        <w:widowControl/>
        <w:pBdr>
          <w:top w:val="single" w:sz="12" w:space="2" w:color="auto"/>
          <w:bottom w:val="single" w:sz="12" w:space="1" w:color="auto"/>
        </w:pBdr>
        <w:spacing w:line="240" w:lineRule="exact"/>
        <w:jc w:val="both"/>
        <w:rPr>
          <w:rFonts w:ascii="Times New Roman" w:hAnsi="Times New Roman" w:cs="Times New Roman"/>
          <w:sz w:val="24"/>
          <w:szCs w:val="24"/>
        </w:rPr>
      </w:pPr>
    </w:p>
    <w:p w:rsidR="002977CA" w:rsidRDefault="002977CA" w:rsidP="002977CA">
      <w:pPr>
        <w:pStyle w:val="ConsPlusNonformat"/>
        <w:widowControl/>
        <w:pBdr>
          <w:bottom w:val="single" w:sz="12" w:space="1" w:color="auto"/>
          <w:between w:val="single" w:sz="12" w:space="1" w:color="auto"/>
        </w:pBdr>
        <w:spacing w:line="240" w:lineRule="exact"/>
        <w:jc w:val="both"/>
        <w:rPr>
          <w:rFonts w:ascii="Times New Roman" w:hAnsi="Times New Roman" w:cs="Times New Roman"/>
        </w:rPr>
      </w:pPr>
      <w:r>
        <w:rPr>
          <w:rFonts w:ascii="Times New Roman" w:hAnsi="Times New Roman" w:cs="Times New Roman"/>
        </w:rPr>
        <w:t xml:space="preserve"> (фамилия, имя, отчество, год рождения, серия и номер паспорта, дата выдачи и орган, выдавший паспорт)</w:t>
      </w:r>
    </w:p>
    <w:p w:rsidR="002977CA" w:rsidRDefault="002977CA" w:rsidP="002977CA">
      <w:pPr>
        <w:pStyle w:val="ConsPlusNonformat"/>
        <w:widowControl/>
        <w:pBdr>
          <w:bottom w:val="single" w:sz="12" w:space="1" w:color="auto"/>
          <w:between w:val="single" w:sz="12" w:space="1" w:color="auto"/>
        </w:pBdr>
        <w:spacing w:line="240" w:lineRule="exact"/>
        <w:jc w:val="right"/>
        <w:rPr>
          <w:rFonts w:ascii="Times New Roman" w:hAnsi="Times New Roman" w:cs="Times New Roman"/>
          <w:sz w:val="24"/>
          <w:szCs w:val="24"/>
        </w:rPr>
      </w:pPr>
    </w:p>
    <w:p w:rsidR="002977CA" w:rsidRDefault="002977CA" w:rsidP="002977CA">
      <w:pPr>
        <w:pStyle w:val="ConsPlusNonformat"/>
        <w:widowControl/>
        <w:pBdr>
          <w:bottom w:val="single" w:sz="12" w:space="1" w:color="auto"/>
          <w:between w:val="single" w:sz="12" w:space="1" w:color="auto"/>
        </w:pBdr>
        <w:spacing w:line="240" w:lineRule="exact"/>
        <w:jc w:val="both"/>
        <w:rPr>
          <w:rFonts w:ascii="Times New Roman" w:hAnsi="Times New Roman" w:cs="Times New Roman"/>
          <w:sz w:val="24"/>
          <w:szCs w:val="24"/>
        </w:rPr>
      </w:pPr>
    </w:p>
    <w:p w:rsidR="002977CA" w:rsidRDefault="002977CA" w:rsidP="002977CA">
      <w:pPr>
        <w:pStyle w:val="ConsPlusNonformat"/>
        <w:widowControl/>
        <w:pBdr>
          <w:bottom w:val="single" w:sz="12" w:space="1" w:color="auto"/>
          <w:between w:val="single" w:sz="12" w:space="1" w:color="auto"/>
        </w:pBdr>
        <w:spacing w:line="240" w:lineRule="exact"/>
        <w:jc w:val="both"/>
        <w:rPr>
          <w:rFonts w:ascii="Times New Roman" w:hAnsi="Times New Roman" w:cs="Times New Roman"/>
          <w:u w:val="single"/>
        </w:rPr>
      </w:pPr>
      <w:r>
        <w:rPr>
          <w:rFonts w:ascii="Times New Roman" w:hAnsi="Times New Roman" w:cs="Times New Roman"/>
        </w:rPr>
        <w:t>(адрес места регистрации, основное место работы (службы), занимаемая (замещаемая) должность)</w:t>
      </w:r>
    </w:p>
    <w:p w:rsidR="002977CA" w:rsidRDefault="002977CA" w:rsidP="002977CA">
      <w:pPr>
        <w:pStyle w:val="ConsPlusNonformat"/>
        <w:widowControl/>
        <w:pBdr>
          <w:bottom w:val="single" w:sz="12" w:space="1" w:color="auto"/>
          <w:between w:val="single" w:sz="12" w:space="1" w:color="auto"/>
        </w:pBdr>
        <w:spacing w:line="240" w:lineRule="exact"/>
        <w:jc w:val="both"/>
        <w:rPr>
          <w:rFonts w:ascii="Times New Roman" w:hAnsi="Times New Roman" w:cs="Times New Roman"/>
          <w:sz w:val="24"/>
          <w:szCs w:val="24"/>
        </w:rPr>
      </w:pPr>
    </w:p>
    <w:p w:rsidR="002977CA" w:rsidRDefault="002977CA" w:rsidP="002977CA">
      <w:pPr>
        <w:pStyle w:val="ConsPlusNonformat"/>
        <w:widowControl/>
        <w:spacing w:line="240" w:lineRule="exac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в случае отсутствия основного места работы (службы) -род занятий)</w:t>
      </w:r>
    </w:p>
    <w:p w:rsidR="002977CA" w:rsidRDefault="002977CA" w:rsidP="002977CA">
      <w:pPr>
        <w:pStyle w:val="ConsPlusNonformat"/>
        <w:widowControl/>
        <w:spacing w:line="240" w:lineRule="exact"/>
        <w:jc w:val="both"/>
        <w:rPr>
          <w:rFonts w:ascii="Times New Roman" w:hAnsi="Times New Roman" w:cs="Times New Roman"/>
        </w:rPr>
      </w:pPr>
    </w:p>
    <w:p w:rsidR="002977CA" w:rsidRDefault="002977CA" w:rsidP="002977CA">
      <w:pPr>
        <w:pStyle w:val="ConsPlusNonformat"/>
        <w:widowControl/>
        <w:pBdr>
          <w:top w:val="single" w:sz="12" w:space="1" w:color="auto"/>
          <w:bottom w:val="single" w:sz="12" w:space="1" w:color="auto"/>
        </w:pBdr>
        <w:spacing w:line="240" w:lineRule="exact"/>
        <w:jc w:val="both"/>
        <w:rPr>
          <w:rFonts w:ascii="Times New Roman" w:hAnsi="Times New Roman" w:cs="Times New Roman"/>
          <w:sz w:val="24"/>
          <w:szCs w:val="24"/>
        </w:rPr>
      </w:pPr>
    </w:p>
    <w:p w:rsidR="002977CA" w:rsidRDefault="002977CA" w:rsidP="002977CA">
      <w:pPr>
        <w:pStyle w:val="ConsPlusNonformat"/>
        <w:widowControl/>
        <w:spacing w:line="240" w:lineRule="exact"/>
        <w:jc w:val="both"/>
        <w:rPr>
          <w:rFonts w:ascii="Times New Roman" w:hAnsi="Times New Roman" w:cs="Times New Roman"/>
          <w:sz w:val="24"/>
          <w:szCs w:val="24"/>
        </w:rPr>
      </w:pPr>
      <w:r>
        <w:rPr>
          <w:rFonts w:ascii="Times New Roman" w:hAnsi="Times New Roman" w:cs="Times New Roman"/>
          <w:sz w:val="24"/>
          <w:szCs w:val="24"/>
        </w:rPr>
        <w:t>за отчетный период с 1 января 20        г. по 31 декабря 20        г.  об имуществе,</w:t>
      </w:r>
    </w:p>
    <w:p w:rsidR="002977CA" w:rsidRDefault="002977CA" w:rsidP="002977CA">
      <w:pPr>
        <w:pStyle w:val="ConsPlusNonformat"/>
        <w:widowControl/>
        <w:spacing w:line="240" w:lineRule="exact"/>
        <w:jc w:val="both"/>
        <w:rPr>
          <w:rFonts w:ascii="Times New Roman" w:hAnsi="Times New Roman" w:cs="Times New Roman"/>
          <w:sz w:val="24"/>
          <w:szCs w:val="24"/>
        </w:rPr>
      </w:pPr>
      <w:r>
        <w:rPr>
          <w:rFonts w:ascii="Times New Roman" w:hAnsi="Times New Roman" w:cs="Times New Roman"/>
          <w:sz w:val="24"/>
          <w:szCs w:val="24"/>
        </w:rPr>
        <w:t>принадлежащем_______________________________________________________________</w:t>
      </w:r>
    </w:p>
    <w:p w:rsidR="002977CA" w:rsidRDefault="002977CA" w:rsidP="002977CA">
      <w:pPr>
        <w:pStyle w:val="ConsPlusNonformat"/>
        <w:widowControl/>
        <w:spacing w:line="240" w:lineRule="exac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(фамилия, имя, отчество)</w:t>
      </w:r>
    </w:p>
    <w:p w:rsidR="002977CA" w:rsidRDefault="002977CA" w:rsidP="002977CA">
      <w:pPr>
        <w:pStyle w:val="ConsPlusNonformat"/>
        <w:widowControl/>
        <w:spacing w:line="240" w:lineRule="exact"/>
        <w:jc w:val="both"/>
        <w:rPr>
          <w:rFonts w:ascii="Times New Roman" w:hAnsi="Times New Roman" w:cs="Times New Roman"/>
          <w:sz w:val="22"/>
          <w:szCs w:val="22"/>
        </w:rPr>
      </w:pPr>
    </w:p>
    <w:p w:rsidR="002977CA" w:rsidRDefault="002977CA" w:rsidP="002977CA">
      <w:pPr>
        <w:pStyle w:val="ConsPlusNonformat"/>
        <w:widowControl/>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на праве собственности, о вкладах в банках, ценных бумагах, об </w:t>
      </w:r>
      <w:proofErr w:type="gramStart"/>
      <w:r>
        <w:rPr>
          <w:rFonts w:ascii="Times New Roman" w:hAnsi="Times New Roman" w:cs="Times New Roman"/>
          <w:sz w:val="24"/>
          <w:szCs w:val="24"/>
        </w:rPr>
        <w:t>обязательствах  имущественного</w:t>
      </w:r>
      <w:proofErr w:type="gramEnd"/>
      <w:r>
        <w:rPr>
          <w:rFonts w:ascii="Times New Roman" w:hAnsi="Times New Roman" w:cs="Times New Roman"/>
          <w:sz w:val="24"/>
          <w:szCs w:val="24"/>
        </w:rPr>
        <w:t xml:space="preserve"> характера по состоянию на  _________________20   г.</w:t>
      </w:r>
    </w:p>
    <w:p w:rsidR="002977CA" w:rsidRDefault="002977CA" w:rsidP="002977CA">
      <w:pPr>
        <w:pStyle w:val="ConsPlusNonformat"/>
        <w:widowControl/>
        <w:spacing w:line="240" w:lineRule="exact"/>
        <w:jc w:val="both"/>
        <w:rPr>
          <w:rFonts w:ascii="Times New Roman" w:hAnsi="Times New Roman" w:cs="Times New Roman"/>
          <w:sz w:val="24"/>
          <w:szCs w:val="24"/>
        </w:rPr>
      </w:pPr>
    </w:p>
    <w:p w:rsidR="002977CA" w:rsidRDefault="002977CA" w:rsidP="002977CA">
      <w:pPr>
        <w:pStyle w:val="ConsPlusNonformat"/>
        <w:widowControl/>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_______________</w:t>
      </w:r>
    </w:p>
    <w:p w:rsidR="002977CA" w:rsidRDefault="002977CA" w:rsidP="002977CA">
      <w:pPr>
        <w:pStyle w:val="ConsPlusNonformat"/>
        <w:widowControl/>
        <w:spacing w:line="240" w:lineRule="exact"/>
        <w:ind w:firstLine="708"/>
        <w:jc w:val="both"/>
        <w:rPr>
          <w:rFonts w:ascii="Times New Roman" w:hAnsi="Times New Roman" w:cs="Times New Roman"/>
        </w:rPr>
      </w:pPr>
      <w:r>
        <w:rPr>
          <w:rFonts w:ascii="Times New Roman" w:hAnsi="Times New Roman" w:cs="Times New Roman"/>
        </w:rPr>
        <w:t xml:space="preserve">&lt;1&gt; Заполняется собственноручно или с </w:t>
      </w:r>
      <w:proofErr w:type="gramStart"/>
      <w:r>
        <w:rPr>
          <w:rFonts w:ascii="Times New Roman" w:hAnsi="Times New Roman" w:cs="Times New Roman"/>
        </w:rPr>
        <w:t>использованием  специализированного</w:t>
      </w:r>
      <w:proofErr w:type="gramEnd"/>
      <w:r>
        <w:rPr>
          <w:rFonts w:ascii="Times New Roman" w:hAnsi="Times New Roman" w:cs="Times New Roman"/>
        </w:rPr>
        <w:t xml:space="preserve"> программного обеспечения в порядке, установленном нормативными правовыми актами Российской Федерации.</w:t>
      </w:r>
    </w:p>
    <w:p w:rsidR="002977CA" w:rsidRDefault="002977CA" w:rsidP="002977CA">
      <w:pPr>
        <w:pStyle w:val="ConsPlusNonformat"/>
        <w:widowControl/>
        <w:spacing w:line="240" w:lineRule="exac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2977CA" w:rsidRDefault="002977CA" w:rsidP="002977CA">
      <w:pPr>
        <w:pStyle w:val="ConsPlusNonformat"/>
        <w:widowControl/>
        <w:spacing w:line="240" w:lineRule="exact"/>
        <w:jc w:val="both"/>
        <w:rPr>
          <w:rFonts w:ascii="Times New Roman" w:hAnsi="Times New Roman" w:cs="Times New Roman"/>
          <w:sz w:val="24"/>
          <w:szCs w:val="24"/>
        </w:rPr>
      </w:pPr>
    </w:p>
    <w:p w:rsidR="002977CA" w:rsidRDefault="002977CA" w:rsidP="002977CA">
      <w:pPr>
        <w:pStyle w:val="ConsPlusNonformat"/>
        <w:widowControl/>
        <w:spacing w:line="240" w:lineRule="exact"/>
        <w:ind w:firstLine="708"/>
        <w:jc w:val="both"/>
        <w:rPr>
          <w:rFonts w:ascii="Times New Roman" w:hAnsi="Times New Roman" w:cs="Times New Roman"/>
          <w:sz w:val="24"/>
          <w:szCs w:val="24"/>
        </w:rPr>
      </w:pPr>
      <w:r>
        <w:rPr>
          <w:rFonts w:ascii="Times New Roman" w:hAnsi="Times New Roman" w:cs="Times New Roman"/>
          <w:sz w:val="24"/>
          <w:szCs w:val="24"/>
        </w:rPr>
        <w:t xml:space="preserve">Раздел 1. Сведения о доходах </w:t>
      </w:r>
      <w:r>
        <w:rPr>
          <w:rFonts w:ascii="Times New Roman" w:hAnsi="Times New Roman" w:cs="Times New Roman"/>
          <w:sz w:val="24"/>
          <w:szCs w:val="24"/>
          <w:lang w:val="en-US"/>
        </w:rPr>
        <w:t xml:space="preserve">&lt;1&gt; </w:t>
      </w:r>
    </w:p>
    <w:p w:rsidR="002977CA" w:rsidRDefault="002977CA" w:rsidP="002977CA">
      <w:pPr>
        <w:pStyle w:val="ConsPlusNonformat"/>
        <w:widowControl/>
        <w:spacing w:line="240" w:lineRule="exact"/>
        <w:jc w:val="both"/>
        <w:rPr>
          <w:rFonts w:ascii="Times New Roman" w:hAnsi="Times New Roman" w:cs="Times New Roman"/>
          <w:sz w:val="24"/>
          <w:szCs w:val="24"/>
        </w:rPr>
      </w:pPr>
      <w:r>
        <w:t>__________________ _____________________________________________________________________________</w:t>
      </w:r>
    </w:p>
    <w:tbl>
      <w:tblPr>
        <w:tblW w:w="8850" w:type="dxa"/>
        <w:tblInd w:w="70" w:type="dxa"/>
        <w:tblLayout w:type="fixed"/>
        <w:tblCellMar>
          <w:left w:w="70" w:type="dxa"/>
          <w:right w:w="70" w:type="dxa"/>
        </w:tblCellMar>
        <w:tblLook w:val="04A0" w:firstRow="1" w:lastRow="0" w:firstColumn="1" w:lastColumn="0" w:noHBand="0" w:noVBand="1"/>
      </w:tblPr>
      <w:tblGrid>
        <w:gridCol w:w="554"/>
        <w:gridCol w:w="6206"/>
        <w:gridCol w:w="2090"/>
      </w:tblGrid>
      <w:tr w:rsidR="002977CA" w:rsidTr="00981F31">
        <w:trPr>
          <w:cantSplit/>
          <w:trHeight w:val="360"/>
        </w:trPr>
        <w:tc>
          <w:tcPr>
            <w:tcW w:w="554"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620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 дохода                      </w:t>
            </w:r>
          </w:p>
        </w:tc>
        <w:tc>
          <w:tcPr>
            <w:tcW w:w="209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Величина дохода</w:t>
            </w:r>
            <w:r>
              <w:rPr>
                <w:rFonts w:ascii="Times New Roman" w:hAnsi="Times New Roman" w:cs="Times New Roman"/>
                <w:sz w:val="24"/>
                <w:szCs w:val="24"/>
              </w:rPr>
              <w:br/>
              <w:t xml:space="preserve">&lt;2&gt; (рублей)  </w:t>
            </w:r>
          </w:p>
        </w:tc>
      </w:tr>
      <w:tr w:rsidR="002977CA" w:rsidTr="00981F31">
        <w:trPr>
          <w:cantSplit/>
          <w:trHeight w:val="240"/>
        </w:trPr>
        <w:tc>
          <w:tcPr>
            <w:tcW w:w="554"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20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09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r>
      <w:tr w:rsidR="002977CA" w:rsidTr="00981F31">
        <w:trPr>
          <w:cantSplit/>
          <w:trHeight w:val="240"/>
        </w:trPr>
        <w:tc>
          <w:tcPr>
            <w:tcW w:w="554"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620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Доход по основному месту работы                      </w:t>
            </w:r>
          </w:p>
        </w:tc>
        <w:tc>
          <w:tcPr>
            <w:tcW w:w="209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240"/>
        </w:trPr>
        <w:tc>
          <w:tcPr>
            <w:tcW w:w="554"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620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Доход от педагогической и научной деятельности                 </w:t>
            </w:r>
          </w:p>
        </w:tc>
        <w:tc>
          <w:tcPr>
            <w:tcW w:w="209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240"/>
        </w:trPr>
        <w:tc>
          <w:tcPr>
            <w:tcW w:w="554"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620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Доход от иной  творческой деятельности                      </w:t>
            </w:r>
          </w:p>
        </w:tc>
        <w:tc>
          <w:tcPr>
            <w:tcW w:w="209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2977CA" w:rsidTr="00981F31">
        <w:trPr>
          <w:cantSplit/>
          <w:trHeight w:val="360"/>
        </w:trPr>
        <w:tc>
          <w:tcPr>
            <w:tcW w:w="554"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620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 xml:space="preserve">Доход от вкладов в банках и иных кредитных           </w:t>
            </w:r>
            <w:r>
              <w:rPr>
                <w:rFonts w:ascii="Times New Roman" w:hAnsi="Times New Roman" w:cs="Times New Roman"/>
                <w:sz w:val="24"/>
                <w:szCs w:val="24"/>
              </w:rPr>
              <w:br/>
              <w:t xml:space="preserve">организациях                                         </w:t>
            </w:r>
          </w:p>
        </w:tc>
        <w:tc>
          <w:tcPr>
            <w:tcW w:w="209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360"/>
        </w:trPr>
        <w:tc>
          <w:tcPr>
            <w:tcW w:w="554"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620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 xml:space="preserve">Доход от ценных бумаг и долей участия в коммерческих </w:t>
            </w:r>
            <w:r>
              <w:rPr>
                <w:rFonts w:ascii="Times New Roman" w:hAnsi="Times New Roman" w:cs="Times New Roman"/>
                <w:sz w:val="24"/>
                <w:szCs w:val="24"/>
              </w:rPr>
              <w:br/>
              <w:t xml:space="preserve">организациях                                         </w:t>
            </w:r>
          </w:p>
        </w:tc>
        <w:tc>
          <w:tcPr>
            <w:tcW w:w="209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600"/>
        </w:trPr>
        <w:tc>
          <w:tcPr>
            <w:tcW w:w="554"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620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Иные доходы (указать вид дохода):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209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240"/>
        </w:trPr>
        <w:tc>
          <w:tcPr>
            <w:tcW w:w="554"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620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Итого доход за отчетный период                       </w:t>
            </w:r>
          </w:p>
        </w:tc>
        <w:tc>
          <w:tcPr>
            <w:tcW w:w="209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bl>
    <w:p w:rsidR="002977CA" w:rsidRDefault="002977CA" w:rsidP="002977CA">
      <w:pPr>
        <w:autoSpaceDE w:val="0"/>
        <w:autoSpaceDN w:val="0"/>
        <w:adjustRightInd w:val="0"/>
        <w:spacing w:line="240" w:lineRule="exact"/>
      </w:pPr>
      <w:r>
        <w:tab/>
        <w:t>_______________</w:t>
      </w:r>
    </w:p>
    <w:p w:rsidR="002977CA" w:rsidRDefault="002977CA" w:rsidP="002977CA">
      <w:pPr>
        <w:autoSpaceDE w:val="0"/>
        <w:autoSpaceDN w:val="0"/>
        <w:adjustRightInd w:val="0"/>
        <w:spacing w:line="240" w:lineRule="exact"/>
        <w:ind w:firstLine="540"/>
        <w:jc w:val="both"/>
        <w:rPr>
          <w:sz w:val="20"/>
          <w:szCs w:val="20"/>
        </w:rPr>
      </w:pPr>
      <w:r>
        <w:rPr>
          <w:sz w:val="20"/>
          <w:szCs w:val="20"/>
        </w:rPr>
        <w:t xml:space="preserve">&lt;1&gt; Указываются доходы (включая пенсии, пособия, иные выплаты) за отчетный период. </w:t>
      </w:r>
    </w:p>
    <w:p w:rsidR="002977CA" w:rsidRDefault="002977CA" w:rsidP="002977CA">
      <w:pPr>
        <w:autoSpaceDE w:val="0"/>
        <w:autoSpaceDN w:val="0"/>
        <w:adjustRightInd w:val="0"/>
        <w:spacing w:line="240" w:lineRule="exact"/>
        <w:ind w:firstLine="540"/>
        <w:jc w:val="both"/>
        <w:rPr>
          <w:sz w:val="20"/>
          <w:szCs w:val="20"/>
        </w:rPr>
      </w:pPr>
      <w:r>
        <w:rPr>
          <w:sz w:val="20"/>
          <w:szCs w:val="20"/>
        </w:rPr>
        <w:t xml:space="preserve">&lt;2&gt; Доход, полученный в иностранной валюте, указывается в рублях по </w:t>
      </w:r>
      <w:proofErr w:type="gramStart"/>
      <w:r>
        <w:rPr>
          <w:sz w:val="20"/>
          <w:szCs w:val="20"/>
        </w:rPr>
        <w:t>курсу  Банка</w:t>
      </w:r>
      <w:proofErr w:type="gramEnd"/>
      <w:r>
        <w:rPr>
          <w:sz w:val="20"/>
          <w:szCs w:val="20"/>
        </w:rPr>
        <w:t xml:space="preserve"> России Российской Федерации на дату получения дохода. </w:t>
      </w:r>
    </w:p>
    <w:p w:rsidR="002977CA" w:rsidRDefault="002977CA" w:rsidP="002977CA">
      <w:pPr>
        <w:autoSpaceDE w:val="0"/>
        <w:autoSpaceDN w:val="0"/>
        <w:adjustRightInd w:val="0"/>
        <w:spacing w:line="240" w:lineRule="exact"/>
        <w:ind w:firstLine="540"/>
        <w:jc w:val="both"/>
        <w:rPr>
          <w:sz w:val="20"/>
          <w:szCs w:val="20"/>
        </w:rPr>
      </w:pPr>
    </w:p>
    <w:p w:rsidR="002977CA" w:rsidRDefault="002977CA" w:rsidP="002977CA">
      <w:pPr>
        <w:autoSpaceDE w:val="0"/>
        <w:autoSpaceDN w:val="0"/>
        <w:adjustRightInd w:val="0"/>
        <w:ind w:firstLine="540"/>
        <w:outlineLvl w:val="1"/>
      </w:pPr>
      <w:r>
        <w:t xml:space="preserve">Раздел 2. Сведения о расходах </w:t>
      </w:r>
      <w:r>
        <w:rPr>
          <w:lang w:val="en-US"/>
        </w:rPr>
        <w:t>&lt;1&gt;</w:t>
      </w:r>
    </w:p>
    <w:p w:rsidR="002977CA" w:rsidRDefault="002977CA" w:rsidP="002977CA">
      <w:pPr>
        <w:autoSpaceDE w:val="0"/>
        <w:autoSpaceDN w:val="0"/>
        <w:adjustRightInd w:val="0"/>
        <w:jc w:val="center"/>
        <w:outlineLvl w:val="2"/>
      </w:pPr>
    </w:p>
    <w:tbl>
      <w:tblPr>
        <w:tblW w:w="9600" w:type="dxa"/>
        <w:tblInd w:w="70" w:type="dxa"/>
        <w:tblLayout w:type="fixed"/>
        <w:tblCellMar>
          <w:left w:w="70" w:type="dxa"/>
          <w:right w:w="70" w:type="dxa"/>
        </w:tblCellMar>
        <w:tblLook w:val="04A0" w:firstRow="1" w:lastRow="0" w:firstColumn="1" w:lastColumn="0" w:noHBand="0" w:noVBand="1"/>
      </w:tblPr>
      <w:tblGrid>
        <w:gridCol w:w="540"/>
        <w:gridCol w:w="3442"/>
        <w:gridCol w:w="1979"/>
        <w:gridCol w:w="2204"/>
        <w:gridCol w:w="1435"/>
      </w:tblGrid>
      <w:tr w:rsidR="002977CA" w:rsidTr="00981F31">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3443"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 приобретенного     </w:t>
            </w:r>
            <w:r>
              <w:rPr>
                <w:rFonts w:ascii="Times New Roman" w:hAnsi="Times New Roman" w:cs="Times New Roman"/>
                <w:sz w:val="24"/>
                <w:szCs w:val="24"/>
              </w:rPr>
              <w:br/>
              <w:t xml:space="preserve">имущества         </w:t>
            </w:r>
          </w:p>
        </w:tc>
        <w:tc>
          <w:tcPr>
            <w:tcW w:w="198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Сумма сделки (руб.)</w:t>
            </w:r>
          </w:p>
        </w:tc>
        <w:tc>
          <w:tcPr>
            <w:tcW w:w="220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Источник получения средств, за счет которых приобретено имущество</w:t>
            </w:r>
          </w:p>
        </w:tc>
        <w:tc>
          <w:tcPr>
            <w:tcW w:w="1436"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Основание приобретения </w:t>
            </w:r>
            <w:r>
              <w:rPr>
                <w:rFonts w:ascii="Times New Roman" w:hAnsi="Times New Roman" w:cs="Times New Roman"/>
                <w:sz w:val="24"/>
                <w:szCs w:val="24"/>
                <w:lang w:val="en-US"/>
              </w:rPr>
              <w:t>&lt;2&gt;</w:t>
            </w: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443"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98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220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1436"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r>
      <w:tr w:rsidR="002977CA" w:rsidTr="00981F31">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443"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Земельные участки:</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198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436"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3443"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Иное недвижимое имущество: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198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436"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3443"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Транспортные средства: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198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436"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3443"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Ценные бумаги: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198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20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436"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bl>
    <w:p w:rsidR="002977CA" w:rsidRDefault="002977CA" w:rsidP="002977CA">
      <w:pPr>
        <w:autoSpaceDE w:val="0"/>
        <w:autoSpaceDN w:val="0"/>
        <w:adjustRightInd w:val="0"/>
        <w:jc w:val="both"/>
      </w:pPr>
    </w:p>
    <w:p w:rsidR="002977CA" w:rsidRDefault="002977CA" w:rsidP="002977CA">
      <w:pPr>
        <w:autoSpaceDE w:val="0"/>
        <w:autoSpaceDN w:val="0"/>
        <w:adjustRightInd w:val="0"/>
        <w:ind w:firstLine="708"/>
        <w:jc w:val="both"/>
      </w:pPr>
      <w:r>
        <w:t>_______________</w:t>
      </w:r>
    </w:p>
    <w:p w:rsidR="002977CA" w:rsidRDefault="002977CA" w:rsidP="002977CA">
      <w:pPr>
        <w:autoSpaceDE w:val="0"/>
        <w:autoSpaceDN w:val="0"/>
        <w:adjustRightInd w:val="0"/>
        <w:ind w:firstLine="708"/>
        <w:jc w:val="both"/>
        <w:rPr>
          <w:sz w:val="20"/>
          <w:szCs w:val="20"/>
        </w:rPr>
      </w:pPr>
      <w:r>
        <w:rPr>
          <w:sz w:val="20"/>
          <w:szCs w:val="20"/>
        </w:rPr>
        <w:t xml:space="preserve">&lt;1&gt; Сведения о расходах представляются в случаях, установленных статьей 3 Федерального закона от 3 декабря 2012г. № 230-ФЗ «О контроле за соответствием расходов лиц, замещающих государственные должности, и иных лиц их доходам». Если правовые основания для представления </w:t>
      </w:r>
      <w:proofErr w:type="gramStart"/>
      <w:r>
        <w:rPr>
          <w:sz w:val="20"/>
          <w:szCs w:val="20"/>
        </w:rPr>
        <w:t>указанных  сведений</w:t>
      </w:r>
      <w:proofErr w:type="gramEnd"/>
      <w:r>
        <w:rPr>
          <w:sz w:val="20"/>
          <w:szCs w:val="20"/>
        </w:rPr>
        <w:t xml:space="preserve"> отсутствуют, данный раздел не заполняется.</w:t>
      </w:r>
    </w:p>
    <w:p w:rsidR="002977CA" w:rsidRDefault="002977CA" w:rsidP="002977CA">
      <w:pPr>
        <w:autoSpaceDE w:val="0"/>
        <w:autoSpaceDN w:val="0"/>
        <w:adjustRightInd w:val="0"/>
        <w:ind w:firstLine="708"/>
        <w:jc w:val="both"/>
        <w:rPr>
          <w:sz w:val="20"/>
          <w:szCs w:val="20"/>
        </w:rPr>
      </w:pPr>
      <w:r>
        <w:rPr>
          <w:sz w:val="20"/>
          <w:szCs w:val="20"/>
        </w:rPr>
        <w:t>&lt;2&gt;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настоящее справке.</w:t>
      </w:r>
    </w:p>
    <w:p w:rsidR="002977CA" w:rsidRDefault="002977CA" w:rsidP="002977CA">
      <w:pPr>
        <w:autoSpaceDE w:val="0"/>
        <w:autoSpaceDN w:val="0"/>
        <w:adjustRightInd w:val="0"/>
        <w:jc w:val="both"/>
      </w:pPr>
    </w:p>
    <w:p w:rsidR="002977CA" w:rsidRDefault="002977CA" w:rsidP="002977CA">
      <w:pPr>
        <w:autoSpaceDE w:val="0"/>
        <w:autoSpaceDN w:val="0"/>
        <w:adjustRightInd w:val="0"/>
        <w:ind w:firstLine="708"/>
        <w:jc w:val="both"/>
      </w:pPr>
      <w:r>
        <w:t>Раздел 3. Сведения об имуществе</w:t>
      </w:r>
    </w:p>
    <w:p w:rsidR="002977CA" w:rsidRDefault="002977CA" w:rsidP="002977CA">
      <w:pPr>
        <w:autoSpaceDE w:val="0"/>
        <w:autoSpaceDN w:val="0"/>
        <w:adjustRightInd w:val="0"/>
        <w:jc w:val="both"/>
      </w:pPr>
    </w:p>
    <w:p w:rsidR="002977CA" w:rsidRDefault="002977CA" w:rsidP="002977CA">
      <w:pPr>
        <w:autoSpaceDE w:val="0"/>
        <w:autoSpaceDN w:val="0"/>
        <w:adjustRightInd w:val="0"/>
        <w:ind w:firstLine="708"/>
        <w:jc w:val="both"/>
      </w:pPr>
      <w:r>
        <w:t>3.1. Недвижимое имущество</w:t>
      </w:r>
    </w:p>
    <w:p w:rsidR="002977CA" w:rsidRDefault="002977CA" w:rsidP="002977CA">
      <w:pPr>
        <w:autoSpaceDE w:val="0"/>
        <w:autoSpaceDN w:val="0"/>
        <w:adjustRightInd w:val="0"/>
        <w:ind w:firstLine="540"/>
        <w:jc w:val="both"/>
      </w:pPr>
    </w:p>
    <w:tbl>
      <w:tblPr>
        <w:tblW w:w="9525" w:type="dxa"/>
        <w:tblInd w:w="70" w:type="dxa"/>
        <w:tblLayout w:type="fixed"/>
        <w:tblCellMar>
          <w:left w:w="70" w:type="dxa"/>
          <w:right w:w="70" w:type="dxa"/>
        </w:tblCellMar>
        <w:tblLook w:val="04A0" w:firstRow="1" w:lastRow="0" w:firstColumn="1" w:lastColumn="0" w:noHBand="0" w:noVBand="1"/>
      </w:tblPr>
      <w:tblGrid>
        <w:gridCol w:w="540"/>
        <w:gridCol w:w="2519"/>
        <w:gridCol w:w="1031"/>
        <w:gridCol w:w="1795"/>
        <w:gridCol w:w="1313"/>
        <w:gridCol w:w="2327"/>
      </w:tblGrid>
      <w:tr w:rsidR="002977CA" w:rsidTr="00981F31">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252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 и наименование    </w:t>
            </w:r>
            <w:r>
              <w:rPr>
                <w:rFonts w:ascii="Times New Roman" w:hAnsi="Times New Roman" w:cs="Times New Roman"/>
                <w:sz w:val="24"/>
                <w:szCs w:val="24"/>
              </w:rPr>
              <w:br/>
              <w:t xml:space="preserve">имущества         </w:t>
            </w:r>
          </w:p>
        </w:tc>
        <w:tc>
          <w:tcPr>
            <w:tcW w:w="1031"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     </w:t>
            </w:r>
            <w:r>
              <w:rPr>
                <w:rFonts w:ascii="Times New Roman" w:hAnsi="Times New Roman" w:cs="Times New Roman"/>
                <w:sz w:val="24"/>
                <w:szCs w:val="24"/>
              </w:rPr>
              <w:br/>
              <w:t>собственности</w:t>
            </w:r>
            <w:r>
              <w:rPr>
                <w:rFonts w:ascii="Times New Roman" w:hAnsi="Times New Roman" w:cs="Times New Roman"/>
                <w:sz w:val="24"/>
                <w:szCs w:val="24"/>
              </w:rPr>
              <w:br/>
              <w:t xml:space="preserve">&lt;1&gt;     </w:t>
            </w:r>
          </w:p>
        </w:tc>
        <w:tc>
          <w:tcPr>
            <w:tcW w:w="1796"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Местонахождение</w:t>
            </w:r>
            <w:r>
              <w:rPr>
                <w:rFonts w:ascii="Times New Roman" w:hAnsi="Times New Roman" w:cs="Times New Roman"/>
                <w:sz w:val="24"/>
                <w:szCs w:val="24"/>
              </w:rPr>
              <w:br/>
              <w:t xml:space="preserve">(адрес)    </w:t>
            </w:r>
          </w:p>
        </w:tc>
        <w:tc>
          <w:tcPr>
            <w:tcW w:w="1313"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Площадь   </w:t>
            </w:r>
            <w:r>
              <w:rPr>
                <w:rFonts w:ascii="Times New Roman" w:hAnsi="Times New Roman" w:cs="Times New Roman"/>
                <w:sz w:val="24"/>
                <w:szCs w:val="24"/>
              </w:rPr>
              <w:br/>
              <w:t>(кв. метров)</w:t>
            </w:r>
          </w:p>
        </w:tc>
        <w:tc>
          <w:tcPr>
            <w:tcW w:w="2328"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Основание приобретения и источник средств &lt;2&gt;</w:t>
            </w: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252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031"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796"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13"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lang w:val="en-US"/>
              </w:rPr>
              <w:t>5</w:t>
            </w:r>
          </w:p>
        </w:tc>
        <w:tc>
          <w:tcPr>
            <w:tcW w:w="2328"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lang w:val="en-US"/>
              </w:rPr>
              <w:t>6</w:t>
            </w:r>
          </w:p>
        </w:tc>
      </w:tr>
      <w:tr w:rsidR="002977CA" w:rsidTr="00981F31">
        <w:trPr>
          <w:cantSplit/>
          <w:trHeight w:val="1109"/>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52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Земельные участки &lt;</w:t>
            </w:r>
            <w:r>
              <w:rPr>
                <w:rFonts w:ascii="Times New Roman" w:hAnsi="Times New Roman" w:cs="Times New Roman"/>
                <w:sz w:val="24"/>
                <w:szCs w:val="24"/>
                <w:lang w:val="en-US"/>
              </w:rPr>
              <w:t>3</w:t>
            </w:r>
            <w:r>
              <w:rPr>
                <w:rFonts w:ascii="Times New Roman" w:hAnsi="Times New Roman" w:cs="Times New Roman"/>
                <w:sz w:val="24"/>
                <w:szCs w:val="24"/>
              </w:rPr>
              <w:t xml:space="preserve">&gt;: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r>
          </w:p>
        </w:tc>
        <w:tc>
          <w:tcPr>
            <w:tcW w:w="1031"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796"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313"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328"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252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Жилые дома, дачи: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                        </w:t>
            </w:r>
          </w:p>
        </w:tc>
        <w:tc>
          <w:tcPr>
            <w:tcW w:w="1031"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796"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313"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328"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252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Квартиры: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r>
          </w:p>
        </w:tc>
        <w:tc>
          <w:tcPr>
            <w:tcW w:w="1031"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796"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313"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328"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252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Дачи: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p>
        </w:tc>
        <w:tc>
          <w:tcPr>
            <w:tcW w:w="1031"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796"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313"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328"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252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Гаражи: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r>
          </w:p>
        </w:tc>
        <w:tc>
          <w:tcPr>
            <w:tcW w:w="1031"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796"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313"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328"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252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Иное недвижимое имущество:</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r>
          </w:p>
        </w:tc>
        <w:tc>
          <w:tcPr>
            <w:tcW w:w="1031"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796"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313"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328"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bl>
    <w:p w:rsidR="002977CA" w:rsidRDefault="002977CA" w:rsidP="002977CA">
      <w:pPr>
        <w:autoSpaceDE w:val="0"/>
        <w:autoSpaceDN w:val="0"/>
        <w:adjustRightInd w:val="0"/>
      </w:pPr>
      <w:r>
        <w:tab/>
        <w:t>_______________</w:t>
      </w:r>
    </w:p>
    <w:p w:rsidR="002977CA" w:rsidRDefault="002977CA" w:rsidP="002977CA">
      <w:pPr>
        <w:autoSpaceDE w:val="0"/>
        <w:autoSpaceDN w:val="0"/>
        <w:adjustRightInd w:val="0"/>
        <w:spacing w:line="240" w:lineRule="exact"/>
        <w:ind w:firstLine="539"/>
        <w:jc w:val="both"/>
        <w:rPr>
          <w:sz w:val="20"/>
          <w:szCs w:val="20"/>
        </w:rPr>
      </w:pPr>
      <w:r>
        <w:rPr>
          <w:sz w:val="20"/>
          <w:szCs w:val="20"/>
        </w:rPr>
        <w:t>&lt;1&gt;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2977CA" w:rsidRDefault="002977CA" w:rsidP="002977CA">
      <w:pPr>
        <w:autoSpaceDE w:val="0"/>
        <w:autoSpaceDN w:val="0"/>
        <w:adjustRightInd w:val="0"/>
        <w:spacing w:line="240" w:lineRule="exact"/>
        <w:ind w:firstLine="539"/>
        <w:jc w:val="both"/>
        <w:rPr>
          <w:sz w:val="20"/>
          <w:szCs w:val="20"/>
        </w:rPr>
      </w:pPr>
      <w:r>
        <w:rPr>
          <w:sz w:val="20"/>
          <w:szCs w:val="20"/>
        </w:rPr>
        <w:t>&lt;2&gt; Указывается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2977CA" w:rsidRDefault="002977CA" w:rsidP="002977CA">
      <w:pPr>
        <w:autoSpaceDE w:val="0"/>
        <w:autoSpaceDN w:val="0"/>
        <w:adjustRightInd w:val="0"/>
        <w:spacing w:line="240" w:lineRule="exact"/>
        <w:ind w:firstLine="539"/>
        <w:jc w:val="both"/>
        <w:rPr>
          <w:sz w:val="20"/>
          <w:szCs w:val="20"/>
        </w:rPr>
      </w:pPr>
      <w:r>
        <w:rPr>
          <w:sz w:val="20"/>
          <w:szCs w:val="20"/>
        </w:rPr>
        <w:t>&lt;3&gt; Указывается вид земельного участка (пая, доли): под индивидуальное жилищное строительство, дачный, садовый, приусадебный, огородный и другие.</w:t>
      </w:r>
    </w:p>
    <w:p w:rsidR="002977CA" w:rsidRDefault="002977CA" w:rsidP="002977CA">
      <w:pPr>
        <w:autoSpaceDE w:val="0"/>
        <w:autoSpaceDN w:val="0"/>
        <w:adjustRightInd w:val="0"/>
        <w:outlineLvl w:val="2"/>
        <w:rPr>
          <w:sz w:val="20"/>
          <w:szCs w:val="20"/>
        </w:rPr>
      </w:pPr>
    </w:p>
    <w:p w:rsidR="002977CA" w:rsidRDefault="002977CA" w:rsidP="002977CA">
      <w:pPr>
        <w:autoSpaceDE w:val="0"/>
        <w:autoSpaceDN w:val="0"/>
        <w:adjustRightInd w:val="0"/>
        <w:ind w:firstLine="539"/>
        <w:outlineLvl w:val="2"/>
      </w:pPr>
      <w:r>
        <w:t>3.2. Транспортные средства</w:t>
      </w:r>
    </w:p>
    <w:p w:rsidR="002977CA" w:rsidRDefault="002977CA" w:rsidP="002977CA">
      <w:pPr>
        <w:autoSpaceDE w:val="0"/>
        <w:autoSpaceDN w:val="0"/>
        <w:adjustRightInd w:val="0"/>
        <w:ind w:firstLine="540"/>
        <w:jc w:val="both"/>
      </w:pPr>
    </w:p>
    <w:tbl>
      <w:tblPr>
        <w:tblW w:w="9030" w:type="dxa"/>
        <w:tblInd w:w="70" w:type="dxa"/>
        <w:tblLayout w:type="fixed"/>
        <w:tblCellMar>
          <w:left w:w="70" w:type="dxa"/>
          <w:right w:w="70" w:type="dxa"/>
        </w:tblCellMar>
        <w:tblLook w:val="04A0" w:firstRow="1" w:lastRow="0" w:firstColumn="1" w:lastColumn="0" w:noHBand="0" w:noVBand="1"/>
      </w:tblPr>
      <w:tblGrid>
        <w:gridCol w:w="540"/>
        <w:gridCol w:w="3814"/>
        <w:gridCol w:w="2429"/>
        <w:gridCol w:w="2247"/>
      </w:tblGrid>
      <w:tr w:rsidR="002977CA" w:rsidTr="00981F31">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3816"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  марка, модель  транспортного    </w:t>
            </w:r>
            <w:r>
              <w:rPr>
                <w:rFonts w:ascii="Times New Roman" w:hAnsi="Times New Roman" w:cs="Times New Roman"/>
                <w:sz w:val="24"/>
                <w:szCs w:val="24"/>
              </w:rPr>
              <w:br/>
              <w:t xml:space="preserve">средства, год изготовления             </w:t>
            </w:r>
          </w:p>
        </w:tc>
        <w:tc>
          <w:tcPr>
            <w:tcW w:w="243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       </w:t>
            </w:r>
            <w:r>
              <w:rPr>
                <w:rFonts w:ascii="Times New Roman" w:hAnsi="Times New Roman" w:cs="Times New Roman"/>
                <w:sz w:val="24"/>
                <w:szCs w:val="24"/>
              </w:rPr>
              <w:br/>
              <w:t>собственности &lt;1&gt;</w:t>
            </w:r>
          </w:p>
        </w:tc>
        <w:tc>
          <w:tcPr>
            <w:tcW w:w="2248"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Место регистрации</w:t>
            </w: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816"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43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2248"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r>
      <w:tr w:rsidR="002977CA" w:rsidTr="00981F31">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816"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Автомобили легковые: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248"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3816"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Автомобили грузовые: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248"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3816"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Автоприцепы: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248"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3816"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Мототранспортные</w:t>
            </w:r>
            <w:proofErr w:type="spellEnd"/>
            <w:r>
              <w:rPr>
                <w:rFonts w:ascii="Times New Roman" w:hAnsi="Times New Roman" w:cs="Times New Roman"/>
                <w:sz w:val="24"/>
                <w:szCs w:val="24"/>
              </w:rPr>
              <w:t xml:space="preserve"> средства: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248"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816"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Сельскохозяйственная техника: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248"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3816"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Водный транспорт: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248"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3816"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Воздушный транспорт: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248"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8.</w:t>
            </w:r>
          </w:p>
        </w:tc>
        <w:tc>
          <w:tcPr>
            <w:tcW w:w="3816"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Иные транспортные средства:      </w:t>
            </w:r>
            <w:r>
              <w:rPr>
                <w:rFonts w:ascii="Times New Roman" w:hAnsi="Times New Roman" w:cs="Times New Roman"/>
                <w:sz w:val="24"/>
                <w:szCs w:val="24"/>
              </w:rPr>
              <w:br/>
              <w:t xml:space="preserve">1)                               </w:t>
            </w:r>
            <w:r>
              <w:rPr>
                <w:rFonts w:ascii="Times New Roman" w:hAnsi="Times New Roman" w:cs="Times New Roman"/>
                <w:sz w:val="24"/>
                <w:szCs w:val="24"/>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248"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bl>
    <w:p w:rsidR="002977CA" w:rsidRDefault="002977CA" w:rsidP="002977CA">
      <w:pPr>
        <w:autoSpaceDE w:val="0"/>
        <w:autoSpaceDN w:val="0"/>
        <w:adjustRightInd w:val="0"/>
        <w:ind w:firstLine="540"/>
        <w:jc w:val="both"/>
      </w:pPr>
      <w:r>
        <w:t>______________</w:t>
      </w:r>
    </w:p>
    <w:p w:rsidR="002977CA" w:rsidRDefault="002977CA" w:rsidP="002977CA">
      <w:pPr>
        <w:autoSpaceDE w:val="0"/>
        <w:autoSpaceDN w:val="0"/>
        <w:adjustRightInd w:val="0"/>
        <w:spacing w:line="240" w:lineRule="exact"/>
        <w:ind w:firstLine="539"/>
        <w:jc w:val="both"/>
        <w:rPr>
          <w:sz w:val="20"/>
          <w:szCs w:val="20"/>
        </w:rPr>
      </w:pPr>
      <w:r>
        <w:rPr>
          <w:sz w:val="20"/>
          <w:szCs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2977CA" w:rsidRDefault="002977CA" w:rsidP="002977CA">
      <w:pPr>
        <w:autoSpaceDE w:val="0"/>
        <w:autoSpaceDN w:val="0"/>
        <w:adjustRightInd w:val="0"/>
        <w:ind w:firstLine="540"/>
        <w:jc w:val="both"/>
      </w:pPr>
    </w:p>
    <w:p w:rsidR="002977CA" w:rsidRDefault="002977CA" w:rsidP="002977CA">
      <w:pPr>
        <w:autoSpaceDE w:val="0"/>
        <w:autoSpaceDN w:val="0"/>
        <w:adjustRightInd w:val="0"/>
        <w:ind w:firstLine="539"/>
        <w:outlineLvl w:val="1"/>
      </w:pPr>
      <w:proofErr w:type="gramStart"/>
      <w:r>
        <w:t>Раздел  4</w:t>
      </w:r>
      <w:proofErr w:type="gramEnd"/>
      <w:r>
        <w:t>. Сведения о счетах в банках  и иных кредитных организациях</w:t>
      </w:r>
    </w:p>
    <w:p w:rsidR="002977CA" w:rsidRDefault="002977CA" w:rsidP="002977CA">
      <w:pPr>
        <w:autoSpaceDE w:val="0"/>
        <w:autoSpaceDN w:val="0"/>
        <w:adjustRightInd w:val="0"/>
        <w:ind w:firstLine="540"/>
        <w:jc w:val="both"/>
      </w:pPr>
    </w:p>
    <w:tbl>
      <w:tblPr>
        <w:tblW w:w="0" w:type="auto"/>
        <w:tblInd w:w="70" w:type="dxa"/>
        <w:tblLayout w:type="fixed"/>
        <w:tblCellMar>
          <w:left w:w="70" w:type="dxa"/>
          <w:right w:w="70" w:type="dxa"/>
        </w:tblCellMar>
        <w:tblLook w:val="04A0" w:firstRow="1" w:lastRow="0" w:firstColumn="1" w:lastColumn="0" w:noHBand="0" w:noVBand="1"/>
      </w:tblPr>
      <w:tblGrid>
        <w:gridCol w:w="540"/>
        <w:gridCol w:w="2749"/>
        <w:gridCol w:w="1755"/>
        <w:gridCol w:w="1215"/>
        <w:gridCol w:w="1537"/>
        <w:gridCol w:w="1485"/>
      </w:tblGrid>
      <w:tr w:rsidR="002977CA" w:rsidTr="00981F31">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2749"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и адрес  </w:t>
            </w:r>
            <w:r>
              <w:rPr>
                <w:rFonts w:ascii="Times New Roman" w:hAnsi="Times New Roman" w:cs="Times New Roman"/>
                <w:sz w:val="24"/>
                <w:szCs w:val="24"/>
              </w:rPr>
              <w:br/>
              <w:t xml:space="preserve">банка или иной кредитной организации       </w:t>
            </w:r>
          </w:p>
        </w:tc>
        <w:tc>
          <w:tcPr>
            <w:tcW w:w="175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Вид и валюта</w:t>
            </w:r>
            <w:r>
              <w:rPr>
                <w:rFonts w:ascii="Times New Roman" w:hAnsi="Times New Roman" w:cs="Times New Roman"/>
                <w:sz w:val="24"/>
                <w:szCs w:val="24"/>
              </w:rPr>
              <w:br/>
              <w:t xml:space="preserve">счета &lt;1&gt;  </w:t>
            </w:r>
          </w:p>
        </w:tc>
        <w:tc>
          <w:tcPr>
            <w:tcW w:w="121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открытия</w:t>
            </w:r>
            <w:r>
              <w:rPr>
                <w:rFonts w:ascii="Times New Roman" w:hAnsi="Times New Roman" w:cs="Times New Roman"/>
                <w:sz w:val="24"/>
                <w:szCs w:val="24"/>
              </w:rPr>
              <w:br/>
              <w:t xml:space="preserve">счета  </w:t>
            </w:r>
          </w:p>
        </w:tc>
        <w:tc>
          <w:tcPr>
            <w:tcW w:w="1537"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Остаток на счете </w:t>
            </w:r>
            <w:r>
              <w:rPr>
                <w:rFonts w:ascii="Times New Roman" w:hAnsi="Times New Roman" w:cs="Times New Roman"/>
                <w:sz w:val="24"/>
                <w:szCs w:val="24"/>
                <w:lang w:val="en-US"/>
              </w:rPr>
              <w:t>&lt;2&gt;</w:t>
            </w:r>
            <w:r>
              <w:rPr>
                <w:rFonts w:ascii="Times New Roman" w:hAnsi="Times New Roman" w:cs="Times New Roman"/>
                <w:sz w:val="24"/>
                <w:szCs w:val="24"/>
              </w:rPr>
              <w:t xml:space="preserve"> (руб.)</w:t>
            </w:r>
          </w:p>
        </w:tc>
        <w:tc>
          <w:tcPr>
            <w:tcW w:w="148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 поступивших на счет денежных средств &lt;3&gt; (руб.) </w:t>
            </w: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749"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537"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48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749"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537"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749"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537"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749"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537"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bl>
    <w:p w:rsidR="002977CA" w:rsidRDefault="002977CA" w:rsidP="002977CA">
      <w:pPr>
        <w:autoSpaceDE w:val="0"/>
        <w:autoSpaceDN w:val="0"/>
        <w:adjustRightInd w:val="0"/>
      </w:pPr>
      <w:r>
        <w:tab/>
        <w:t>______________</w:t>
      </w:r>
    </w:p>
    <w:p w:rsidR="002977CA" w:rsidRDefault="002977CA" w:rsidP="002977CA">
      <w:pPr>
        <w:autoSpaceDE w:val="0"/>
        <w:autoSpaceDN w:val="0"/>
        <w:adjustRightInd w:val="0"/>
        <w:spacing w:line="240" w:lineRule="exact"/>
        <w:ind w:firstLine="539"/>
        <w:jc w:val="both"/>
        <w:rPr>
          <w:sz w:val="20"/>
          <w:szCs w:val="20"/>
        </w:rPr>
      </w:pPr>
      <w:r>
        <w:rPr>
          <w:sz w:val="20"/>
          <w:szCs w:val="20"/>
        </w:rPr>
        <w:t>&lt;1&gt; Указываются вид счета (депозитный, текущий, расчетный, ссудный и другие) и валюта счета.</w:t>
      </w:r>
    </w:p>
    <w:p w:rsidR="002977CA" w:rsidRDefault="002977CA" w:rsidP="002977CA">
      <w:pPr>
        <w:autoSpaceDE w:val="0"/>
        <w:autoSpaceDN w:val="0"/>
        <w:adjustRightInd w:val="0"/>
        <w:spacing w:line="240" w:lineRule="exact"/>
        <w:ind w:firstLine="539"/>
        <w:jc w:val="both"/>
        <w:rPr>
          <w:sz w:val="20"/>
          <w:szCs w:val="20"/>
        </w:rPr>
      </w:pPr>
      <w:r>
        <w:rPr>
          <w:sz w:val="20"/>
          <w:szCs w:val="20"/>
        </w:rPr>
        <w:t xml:space="preserve">&lt;2&gt; Остаток на счете указывается по состоянию на отчетную дату. Для счетов в иностранной валюте остаток указывается в рублях по курсу Банка </w:t>
      </w:r>
      <w:proofErr w:type="gramStart"/>
      <w:r>
        <w:rPr>
          <w:sz w:val="20"/>
          <w:szCs w:val="20"/>
        </w:rPr>
        <w:t>России  на</w:t>
      </w:r>
      <w:proofErr w:type="gramEnd"/>
      <w:r>
        <w:rPr>
          <w:sz w:val="20"/>
          <w:szCs w:val="20"/>
        </w:rPr>
        <w:t xml:space="preserve"> отчетную дату.</w:t>
      </w:r>
    </w:p>
    <w:p w:rsidR="002977CA" w:rsidRDefault="002977CA" w:rsidP="002977CA">
      <w:pPr>
        <w:autoSpaceDE w:val="0"/>
        <w:autoSpaceDN w:val="0"/>
        <w:adjustRightInd w:val="0"/>
        <w:spacing w:line="240" w:lineRule="exact"/>
        <w:jc w:val="both"/>
        <w:rPr>
          <w:sz w:val="20"/>
          <w:szCs w:val="20"/>
        </w:rPr>
      </w:pPr>
      <w:r>
        <w:rPr>
          <w:sz w:val="20"/>
          <w:szCs w:val="20"/>
        </w:rPr>
        <w:t xml:space="preserve">         &lt;3&gt;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w:t>
      </w:r>
      <w:proofErr w:type="gramStart"/>
      <w:r>
        <w:rPr>
          <w:sz w:val="20"/>
          <w:szCs w:val="20"/>
        </w:rPr>
        <w:t>счету  за</w:t>
      </w:r>
      <w:proofErr w:type="gramEnd"/>
      <w:r>
        <w:rPr>
          <w:sz w:val="20"/>
          <w:szCs w:val="20"/>
        </w:rPr>
        <w:t xml:space="preserve"> отчетный период. Для счетов в иностранной валюте сумма указывается в рублях по курсу Банка России на отчетную дату.</w:t>
      </w:r>
    </w:p>
    <w:p w:rsidR="002977CA" w:rsidRDefault="002977CA" w:rsidP="002977CA">
      <w:pPr>
        <w:autoSpaceDE w:val="0"/>
        <w:autoSpaceDN w:val="0"/>
        <w:adjustRightInd w:val="0"/>
        <w:ind w:firstLine="540"/>
        <w:jc w:val="both"/>
        <w:rPr>
          <w:sz w:val="20"/>
          <w:szCs w:val="20"/>
        </w:rPr>
      </w:pPr>
    </w:p>
    <w:p w:rsidR="002977CA" w:rsidRDefault="002977CA" w:rsidP="002977CA">
      <w:pPr>
        <w:autoSpaceDE w:val="0"/>
        <w:autoSpaceDN w:val="0"/>
        <w:adjustRightInd w:val="0"/>
        <w:ind w:firstLine="540"/>
        <w:jc w:val="both"/>
        <w:rPr>
          <w:sz w:val="20"/>
          <w:szCs w:val="20"/>
        </w:rPr>
      </w:pPr>
    </w:p>
    <w:p w:rsidR="002977CA" w:rsidRDefault="002977CA" w:rsidP="002977CA">
      <w:pPr>
        <w:autoSpaceDE w:val="0"/>
        <w:autoSpaceDN w:val="0"/>
        <w:adjustRightInd w:val="0"/>
        <w:ind w:firstLine="540"/>
        <w:jc w:val="both"/>
        <w:rPr>
          <w:sz w:val="20"/>
          <w:szCs w:val="20"/>
        </w:rPr>
      </w:pPr>
    </w:p>
    <w:p w:rsidR="002977CA" w:rsidRDefault="002977CA" w:rsidP="002977CA">
      <w:pPr>
        <w:autoSpaceDE w:val="0"/>
        <w:autoSpaceDN w:val="0"/>
        <w:adjustRightInd w:val="0"/>
        <w:ind w:firstLine="540"/>
        <w:jc w:val="both"/>
        <w:rPr>
          <w:sz w:val="20"/>
          <w:szCs w:val="20"/>
        </w:rPr>
      </w:pPr>
    </w:p>
    <w:p w:rsidR="002977CA" w:rsidRDefault="002977CA" w:rsidP="002977CA">
      <w:pPr>
        <w:autoSpaceDE w:val="0"/>
        <w:autoSpaceDN w:val="0"/>
        <w:adjustRightInd w:val="0"/>
        <w:ind w:firstLine="540"/>
        <w:jc w:val="both"/>
        <w:rPr>
          <w:sz w:val="20"/>
          <w:szCs w:val="20"/>
        </w:rPr>
      </w:pPr>
    </w:p>
    <w:p w:rsidR="002977CA" w:rsidRDefault="002977CA" w:rsidP="002977CA">
      <w:pPr>
        <w:autoSpaceDE w:val="0"/>
        <w:autoSpaceDN w:val="0"/>
        <w:adjustRightInd w:val="0"/>
        <w:ind w:firstLine="708"/>
        <w:outlineLvl w:val="1"/>
      </w:pPr>
      <w:r>
        <w:t>Раздел 5. Сведения о ценных бумагах</w:t>
      </w:r>
    </w:p>
    <w:p w:rsidR="002977CA" w:rsidRDefault="002977CA" w:rsidP="002977CA">
      <w:pPr>
        <w:autoSpaceDE w:val="0"/>
        <w:autoSpaceDN w:val="0"/>
        <w:adjustRightInd w:val="0"/>
        <w:ind w:firstLine="540"/>
      </w:pPr>
    </w:p>
    <w:p w:rsidR="002977CA" w:rsidRDefault="002977CA" w:rsidP="002977CA">
      <w:pPr>
        <w:autoSpaceDE w:val="0"/>
        <w:autoSpaceDN w:val="0"/>
        <w:adjustRightInd w:val="0"/>
        <w:ind w:firstLine="708"/>
        <w:outlineLvl w:val="2"/>
      </w:pPr>
      <w:r>
        <w:t>5.1. Акции и иное участие в коммерческих организациях и фондах</w:t>
      </w:r>
    </w:p>
    <w:p w:rsidR="002977CA" w:rsidRDefault="002977CA" w:rsidP="002977CA">
      <w:pPr>
        <w:autoSpaceDE w:val="0"/>
        <w:autoSpaceDN w:val="0"/>
        <w:adjustRightInd w:val="0"/>
        <w:ind w:firstLine="540"/>
        <w:jc w:val="both"/>
      </w:pPr>
    </w:p>
    <w:tbl>
      <w:tblPr>
        <w:tblW w:w="0" w:type="auto"/>
        <w:tblInd w:w="70" w:type="dxa"/>
        <w:tblLayout w:type="fixed"/>
        <w:tblCellMar>
          <w:left w:w="70" w:type="dxa"/>
          <w:right w:w="70" w:type="dxa"/>
        </w:tblCellMar>
        <w:tblLook w:val="04A0" w:firstRow="1" w:lastRow="0" w:firstColumn="1" w:lastColumn="0" w:noHBand="0" w:noVBand="1"/>
      </w:tblPr>
      <w:tblGrid>
        <w:gridCol w:w="540"/>
        <w:gridCol w:w="2307"/>
        <w:gridCol w:w="2160"/>
        <w:gridCol w:w="1620"/>
        <w:gridCol w:w="1080"/>
        <w:gridCol w:w="1432"/>
      </w:tblGrid>
      <w:tr w:rsidR="002977CA" w:rsidTr="00981F31">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2307"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и     </w:t>
            </w:r>
            <w:r>
              <w:rPr>
                <w:rFonts w:ascii="Times New Roman" w:hAnsi="Times New Roman" w:cs="Times New Roman"/>
                <w:sz w:val="24"/>
                <w:szCs w:val="24"/>
              </w:rPr>
              <w:br/>
              <w:t xml:space="preserve">организационно-правовая форма организации &lt;1&gt; </w:t>
            </w:r>
          </w:p>
        </w:tc>
        <w:tc>
          <w:tcPr>
            <w:tcW w:w="216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Местонахождение</w:t>
            </w:r>
            <w:r>
              <w:rPr>
                <w:rFonts w:ascii="Times New Roman" w:hAnsi="Times New Roman" w:cs="Times New Roman"/>
                <w:sz w:val="24"/>
                <w:szCs w:val="24"/>
              </w:rPr>
              <w:br/>
              <w:t xml:space="preserve">организации  </w:t>
            </w:r>
            <w:r>
              <w:rPr>
                <w:rFonts w:ascii="Times New Roman" w:hAnsi="Times New Roman" w:cs="Times New Roman"/>
                <w:sz w:val="24"/>
                <w:szCs w:val="24"/>
              </w:rPr>
              <w:br/>
              <w:t xml:space="preserve">(адрес)    </w:t>
            </w:r>
          </w:p>
        </w:tc>
        <w:tc>
          <w:tcPr>
            <w:tcW w:w="162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Уставный  </w:t>
            </w:r>
            <w:r>
              <w:rPr>
                <w:rFonts w:ascii="Times New Roman" w:hAnsi="Times New Roman" w:cs="Times New Roman"/>
                <w:sz w:val="24"/>
                <w:szCs w:val="24"/>
              </w:rPr>
              <w:br/>
              <w:t>капитал &lt;2&gt;</w:t>
            </w:r>
            <w:r>
              <w:rPr>
                <w:rFonts w:ascii="Times New Roman" w:hAnsi="Times New Roman" w:cs="Times New Roman"/>
                <w:sz w:val="24"/>
                <w:szCs w:val="24"/>
              </w:rPr>
              <w:br/>
              <w:t xml:space="preserve">(руб.)  </w:t>
            </w:r>
          </w:p>
        </w:tc>
        <w:tc>
          <w:tcPr>
            <w:tcW w:w="108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Доля  </w:t>
            </w:r>
            <w:r>
              <w:rPr>
                <w:rFonts w:ascii="Times New Roman" w:hAnsi="Times New Roman" w:cs="Times New Roman"/>
                <w:sz w:val="24"/>
                <w:szCs w:val="24"/>
              </w:rPr>
              <w:br/>
              <w:t>участия</w:t>
            </w:r>
            <w:r>
              <w:rPr>
                <w:rFonts w:ascii="Times New Roman" w:hAnsi="Times New Roman" w:cs="Times New Roman"/>
                <w:sz w:val="24"/>
                <w:szCs w:val="24"/>
              </w:rPr>
              <w:br/>
              <w:t xml:space="preserve">&lt;3&gt;  </w:t>
            </w:r>
          </w:p>
        </w:tc>
        <w:tc>
          <w:tcPr>
            <w:tcW w:w="1432"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Основание</w:t>
            </w:r>
            <w:r>
              <w:rPr>
                <w:rFonts w:ascii="Times New Roman" w:hAnsi="Times New Roman" w:cs="Times New Roman"/>
                <w:sz w:val="24"/>
                <w:szCs w:val="24"/>
              </w:rPr>
              <w:br/>
              <w:t xml:space="preserve">участия </w:t>
            </w:r>
            <w:r>
              <w:rPr>
                <w:rFonts w:ascii="Times New Roman" w:hAnsi="Times New Roman" w:cs="Times New Roman"/>
                <w:sz w:val="24"/>
                <w:szCs w:val="24"/>
              </w:rPr>
              <w:br/>
              <w:t xml:space="preserve">&lt;4&gt;   </w:t>
            </w: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2307"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1432"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307"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432"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bl>
    <w:p w:rsidR="002977CA" w:rsidRDefault="002977CA" w:rsidP="002977CA">
      <w:pPr>
        <w:autoSpaceDE w:val="0"/>
        <w:autoSpaceDN w:val="0"/>
        <w:adjustRightInd w:val="0"/>
        <w:ind w:firstLine="539"/>
      </w:pPr>
      <w:r>
        <w:t>_______________</w:t>
      </w:r>
    </w:p>
    <w:p w:rsidR="002977CA" w:rsidRDefault="002977CA" w:rsidP="002977CA">
      <w:pPr>
        <w:autoSpaceDE w:val="0"/>
        <w:autoSpaceDN w:val="0"/>
        <w:adjustRightInd w:val="0"/>
        <w:spacing w:line="240" w:lineRule="exact"/>
        <w:ind w:firstLine="539"/>
        <w:jc w:val="both"/>
        <w:rPr>
          <w:sz w:val="20"/>
          <w:szCs w:val="20"/>
        </w:rPr>
      </w:pPr>
      <w:r>
        <w:rPr>
          <w:sz w:val="20"/>
          <w:szCs w:val="20"/>
        </w:rPr>
        <w:t xml:space="preserve">&lt;1&gt;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w:t>
      </w:r>
      <w:proofErr w:type="gramStart"/>
      <w:r>
        <w:rPr>
          <w:sz w:val="20"/>
          <w:szCs w:val="20"/>
        </w:rPr>
        <w:t>фонд  и</w:t>
      </w:r>
      <w:proofErr w:type="gramEnd"/>
      <w:r>
        <w:rPr>
          <w:sz w:val="20"/>
          <w:szCs w:val="20"/>
        </w:rPr>
        <w:t xml:space="preserve"> другие).</w:t>
      </w:r>
    </w:p>
    <w:p w:rsidR="002977CA" w:rsidRDefault="002977CA" w:rsidP="002977CA">
      <w:pPr>
        <w:autoSpaceDE w:val="0"/>
        <w:autoSpaceDN w:val="0"/>
        <w:adjustRightInd w:val="0"/>
        <w:spacing w:line="240" w:lineRule="exact"/>
        <w:ind w:firstLine="539"/>
        <w:jc w:val="both"/>
        <w:rPr>
          <w:sz w:val="20"/>
          <w:szCs w:val="20"/>
        </w:rPr>
      </w:pPr>
      <w:r>
        <w:rPr>
          <w:sz w:val="20"/>
          <w:szCs w:val="20"/>
        </w:rPr>
        <w:t>&lt;</w:t>
      </w:r>
      <w:proofErr w:type="gramStart"/>
      <w:r>
        <w:rPr>
          <w:sz w:val="20"/>
          <w:szCs w:val="20"/>
        </w:rPr>
        <w:t>2&gt;Уставный</w:t>
      </w:r>
      <w:proofErr w:type="gramEnd"/>
      <w:r>
        <w:rPr>
          <w:sz w:val="20"/>
          <w:szCs w:val="20"/>
        </w:rPr>
        <w:t xml:space="preserve">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w:t>
      </w:r>
      <w:proofErr w:type="gramStart"/>
      <w:r>
        <w:rPr>
          <w:sz w:val="20"/>
          <w:szCs w:val="20"/>
        </w:rPr>
        <w:t>России  на</w:t>
      </w:r>
      <w:proofErr w:type="gramEnd"/>
      <w:r>
        <w:rPr>
          <w:sz w:val="20"/>
          <w:szCs w:val="20"/>
        </w:rPr>
        <w:t xml:space="preserve"> отчетную дату.</w:t>
      </w:r>
    </w:p>
    <w:p w:rsidR="002977CA" w:rsidRDefault="002977CA" w:rsidP="002977CA">
      <w:pPr>
        <w:autoSpaceDE w:val="0"/>
        <w:autoSpaceDN w:val="0"/>
        <w:adjustRightInd w:val="0"/>
        <w:spacing w:line="240" w:lineRule="exact"/>
        <w:ind w:firstLine="539"/>
        <w:jc w:val="both"/>
        <w:rPr>
          <w:sz w:val="20"/>
          <w:szCs w:val="20"/>
        </w:rPr>
      </w:pPr>
      <w:r>
        <w:rPr>
          <w:sz w:val="20"/>
          <w:szCs w:val="20"/>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977CA" w:rsidRDefault="002977CA" w:rsidP="002977CA">
      <w:pPr>
        <w:autoSpaceDE w:val="0"/>
        <w:autoSpaceDN w:val="0"/>
        <w:adjustRightInd w:val="0"/>
        <w:spacing w:line="240" w:lineRule="exact"/>
        <w:ind w:firstLine="539"/>
        <w:jc w:val="both"/>
        <w:rPr>
          <w:sz w:val="20"/>
          <w:szCs w:val="20"/>
        </w:rPr>
      </w:pPr>
      <w:r>
        <w:rPr>
          <w:sz w:val="20"/>
          <w:szCs w:val="20"/>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2977CA" w:rsidRDefault="002977CA" w:rsidP="002977CA">
      <w:pPr>
        <w:autoSpaceDE w:val="0"/>
        <w:autoSpaceDN w:val="0"/>
        <w:adjustRightInd w:val="0"/>
        <w:ind w:firstLine="540"/>
        <w:jc w:val="both"/>
        <w:rPr>
          <w:sz w:val="20"/>
          <w:szCs w:val="20"/>
        </w:rPr>
      </w:pPr>
    </w:p>
    <w:p w:rsidR="002977CA" w:rsidRDefault="002977CA" w:rsidP="002977CA">
      <w:pPr>
        <w:autoSpaceDE w:val="0"/>
        <w:autoSpaceDN w:val="0"/>
        <w:adjustRightInd w:val="0"/>
        <w:ind w:firstLine="539"/>
        <w:outlineLvl w:val="2"/>
      </w:pPr>
      <w:r>
        <w:t>5.2. Иные ценные бумаги</w:t>
      </w:r>
    </w:p>
    <w:p w:rsidR="002977CA" w:rsidRDefault="002977CA" w:rsidP="002977CA">
      <w:pPr>
        <w:autoSpaceDE w:val="0"/>
        <w:autoSpaceDN w:val="0"/>
        <w:adjustRightInd w:val="0"/>
        <w:ind w:firstLine="540"/>
        <w:jc w:val="both"/>
      </w:pPr>
    </w:p>
    <w:tbl>
      <w:tblPr>
        <w:tblW w:w="9090" w:type="dxa"/>
        <w:tblInd w:w="70" w:type="dxa"/>
        <w:tblLayout w:type="fixed"/>
        <w:tblCellMar>
          <w:left w:w="70" w:type="dxa"/>
          <w:right w:w="70" w:type="dxa"/>
        </w:tblCellMar>
        <w:tblLook w:val="04A0" w:firstRow="1" w:lastRow="0" w:firstColumn="1" w:lastColumn="0" w:noHBand="0" w:noVBand="1"/>
      </w:tblPr>
      <w:tblGrid>
        <w:gridCol w:w="541"/>
        <w:gridCol w:w="1486"/>
        <w:gridCol w:w="1891"/>
        <w:gridCol w:w="2718"/>
        <w:gridCol w:w="1195"/>
        <w:gridCol w:w="1259"/>
      </w:tblGrid>
      <w:tr w:rsidR="002977CA" w:rsidTr="00981F31">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148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Вид ценной</w:t>
            </w:r>
            <w:r>
              <w:rPr>
                <w:rFonts w:ascii="Times New Roman" w:hAnsi="Times New Roman" w:cs="Times New Roman"/>
                <w:sz w:val="24"/>
                <w:szCs w:val="24"/>
              </w:rPr>
              <w:br/>
              <w:t>бумаги &lt;1&gt;</w:t>
            </w:r>
          </w:p>
        </w:tc>
        <w:tc>
          <w:tcPr>
            <w:tcW w:w="189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Лицо,    </w:t>
            </w:r>
            <w:r>
              <w:rPr>
                <w:rFonts w:ascii="Times New Roman" w:hAnsi="Times New Roman" w:cs="Times New Roman"/>
                <w:sz w:val="24"/>
                <w:szCs w:val="24"/>
              </w:rPr>
              <w:br/>
              <w:t xml:space="preserve">выпустившее </w:t>
            </w:r>
            <w:r>
              <w:rPr>
                <w:rFonts w:ascii="Times New Roman" w:hAnsi="Times New Roman" w:cs="Times New Roman"/>
                <w:sz w:val="24"/>
                <w:szCs w:val="24"/>
              </w:rPr>
              <w:br/>
              <w:t>ценную бумагу</w:t>
            </w:r>
          </w:p>
        </w:tc>
        <w:tc>
          <w:tcPr>
            <w:tcW w:w="2716"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Номинальная величина</w:t>
            </w:r>
            <w:r>
              <w:rPr>
                <w:rFonts w:ascii="Times New Roman" w:hAnsi="Times New Roman" w:cs="Times New Roman"/>
                <w:sz w:val="24"/>
                <w:szCs w:val="24"/>
              </w:rPr>
              <w:br/>
              <w:t xml:space="preserve">обязательства    </w:t>
            </w:r>
            <w:r>
              <w:rPr>
                <w:rFonts w:ascii="Times New Roman" w:hAnsi="Times New Roman" w:cs="Times New Roman"/>
                <w:sz w:val="24"/>
                <w:szCs w:val="24"/>
              </w:rPr>
              <w:br/>
              <w:t xml:space="preserve">(руб.)      </w:t>
            </w:r>
          </w:p>
        </w:tc>
        <w:tc>
          <w:tcPr>
            <w:tcW w:w="1194"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Общее   </w:t>
            </w:r>
            <w:r>
              <w:rPr>
                <w:rFonts w:ascii="Times New Roman" w:hAnsi="Times New Roman" w:cs="Times New Roman"/>
                <w:sz w:val="24"/>
                <w:szCs w:val="24"/>
              </w:rPr>
              <w:br/>
              <w:t>кол-во</w:t>
            </w:r>
          </w:p>
        </w:tc>
        <w:tc>
          <w:tcPr>
            <w:tcW w:w="1258"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Общая    </w:t>
            </w:r>
            <w:r>
              <w:rPr>
                <w:rFonts w:ascii="Times New Roman" w:hAnsi="Times New Roman" w:cs="Times New Roman"/>
                <w:sz w:val="24"/>
                <w:szCs w:val="24"/>
              </w:rPr>
              <w:br/>
              <w:t xml:space="preserve">стоимость  </w:t>
            </w:r>
            <w:r>
              <w:rPr>
                <w:rFonts w:ascii="Times New Roman" w:hAnsi="Times New Roman" w:cs="Times New Roman"/>
                <w:sz w:val="24"/>
                <w:szCs w:val="24"/>
              </w:rPr>
              <w:br/>
              <w:t>&lt;2&gt; (руб.)</w:t>
            </w: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48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716"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194"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258"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716"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194"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258"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bl>
    <w:p w:rsidR="002977CA" w:rsidRDefault="002977CA" w:rsidP="002977CA">
      <w:pPr>
        <w:autoSpaceDE w:val="0"/>
        <w:autoSpaceDN w:val="0"/>
        <w:adjustRightInd w:val="0"/>
        <w:ind w:firstLine="540"/>
        <w:jc w:val="both"/>
      </w:pPr>
    </w:p>
    <w:p w:rsidR="002977CA" w:rsidRDefault="002977CA" w:rsidP="002977CA">
      <w:pPr>
        <w:autoSpaceDE w:val="0"/>
        <w:autoSpaceDN w:val="0"/>
        <w:adjustRightInd w:val="0"/>
        <w:spacing w:line="240" w:lineRule="exact"/>
        <w:ind w:firstLine="539"/>
        <w:jc w:val="both"/>
        <w:rPr>
          <w:sz w:val="20"/>
          <w:szCs w:val="20"/>
        </w:rPr>
      </w:pPr>
      <w:r>
        <w:rPr>
          <w:sz w:val="20"/>
          <w:szCs w:val="20"/>
        </w:rPr>
        <w:t>Итого по разделу 5 "Сведения о ценных бумагах" суммарная декларированная стоимость ценных бумаг, включая доли участия в коммерческих организациях (руб.</w:t>
      </w:r>
      <w:proofErr w:type="gramStart"/>
      <w:r>
        <w:rPr>
          <w:sz w:val="20"/>
          <w:szCs w:val="20"/>
        </w:rPr>
        <w:t>),_</w:t>
      </w:r>
      <w:proofErr w:type="gramEnd"/>
      <w:r>
        <w:rPr>
          <w:sz w:val="20"/>
          <w:szCs w:val="20"/>
        </w:rPr>
        <w:t>______________________________________________________________________________________</w:t>
      </w:r>
    </w:p>
    <w:p w:rsidR="002977CA" w:rsidRDefault="002977CA" w:rsidP="002977CA">
      <w:pPr>
        <w:autoSpaceDE w:val="0"/>
        <w:autoSpaceDN w:val="0"/>
        <w:adjustRightInd w:val="0"/>
        <w:spacing w:line="240" w:lineRule="exact"/>
        <w:ind w:firstLine="539"/>
        <w:jc w:val="both"/>
        <w:rPr>
          <w:sz w:val="20"/>
          <w:szCs w:val="20"/>
        </w:rPr>
      </w:pPr>
      <w:r>
        <w:rPr>
          <w:sz w:val="20"/>
          <w:szCs w:val="20"/>
        </w:rPr>
        <w:t>______________</w:t>
      </w:r>
    </w:p>
    <w:p w:rsidR="002977CA" w:rsidRDefault="002977CA" w:rsidP="002977CA">
      <w:pPr>
        <w:autoSpaceDE w:val="0"/>
        <w:autoSpaceDN w:val="0"/>
        <w:adjustRightInd w:val="0"/>
        <w:spacing w:line="240" w:lineRule="exact"/>
        <w:ind w:firstLine="539"/>
        <w:jc w:val="both"/>
        <w:rPr>
          <w:sz w:val="20"/>
          <w:szCs w:val="20"/>
        </w:rPr>
      </w:pPr>
      <w:r>
        <w:rPr>
          <w:sz w:val="20"/>
          <w:szCs w:val="20"/>
        </w:rPr>
        <w:t>&lt;1&gt;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2977CA" w:rsidRDefault="002977CA" w:rsidP="002977CA">
      <w:pPr>
        <w:autoSpaceDE w:val="0"/>
        <w:autoSpaceDN w:val="0"/>
        <w:adjustRightInd w:val="0"/>
        <w:spacing w:line="240" w:lineRule="exact"/>
        <w:ind w:firstLine="539"/>
        <w:jc w:val="both"/>
        <w:rPr>
          <w:sz w:val="20"/>
          <w:szCs w:val="20"/>
        </w:rPr>
      </w:pPr>
      <w:r>
        <w:rPr>
          <w:sz w:val="20"/>
          <w:szCs w:val="20"/>
        </w:rPr>
        <w:t xml:space="preserve">&lt;2&gt;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w:t>
      </w:r>
      <w:proofErr w:type="gramStart"/>
      <w:r>
        <w:rPr>
          <w:sz w:val="20"/>
          <w:szCs w:val="20"/>
        </w:rPr>
        <w:t>России  на</w:t>
      </w:r>
      <w:proofErr w:type="gramEnd"/>
      <w:r>
        <w:rPr>
          <w:sz w:val="20"/>
          <w:szCs w:val="20"/>
        </w:rPr>
        <w:t xml:space="preserve"> отчетную дату.</w:t>
      </w:r>
    </w:p>
    <w:p w:rsidR="002977CA" w:rsidRDefault="002977CA" w:rsidP="002977CA">
      <w:pPr>
        <w:autoSpaceDE w:val="0"/>
        <w:autoSpaceDN w:val="0"/>
        <w:adjustRightInd w:val="0"/>
        <w:ind w:firstLine="540"/>
        <w:jc w:val="both"/>
        <w:rPr>
          <w:sz w:val="20"/>
          <w:szCs w:val="20"/>
        </w:rPr>
      </w:pPr>
    </w:p>
    <w:p w:rsidR="002977CA" w:rsidRDefault="002977CA" w:rsidP="002977CA">
      <w:pPr>
        <w:autoSpaceDE w:val="0"/>
        <w:autoSpaceDN w:val="0"/>
        <w:adjustRightInd w:val="0"/>
        <w:spacing w:line="240" w:lineRule="exact"/>
        <w:ind w:firstLine="539"/>
        <w:outlineLvl w:val="1"/>
      </w:pPr>
      <w:r>
        <w:t xml:space="preserve">Раздел 6. Сведения об </w:t>
      </w:r>
      <w:proofErr w:type="gramStart"/>
      <w:r>
        <w:t>обязательствах  имущественного</w:t>
      </w:r>
      <w:proofErr w:type="gramEnd"/>
      <w:r>
        <w:t xml:space="preserve"> характера</w:t>
      </w:r>
    </w:p>
    <w:p w:rsidR="002977CA" w:rsidRDefault="002977CA" w:rsidP="002977CA">
      <w:pPr>
        <w:autoSpaceDE w:val="0"/>
        <w:autoSpaceDN w:val="0"/>
        <w:adjustRightInd w:val="0"/>
        <w:spacing w:line="240" w:lineRule="exact"/>
        <w:outlineLvl w:val="2"/>
      </w:pPr>
    </w:p>
    <w:p w:rsidR="002977CA" w:rsidRDefault="002977CA" w:rsidP="002977CA">
      <w:pPr>
        <w:autoSpaceDE w:val="0"/>
        <w:autoSpaceDN w:val="0"/>
        <w:adjustRightInd w:val="0"/>
        <w:spacing w:line="240" w:lineRule="exact"/>
        <w:ind w:firstLine="539"/>
        <w:outlineLvl w:val="2"/>
      </w:pPr>
      <w:r>
        <w:t>6.1. Объекты недвижимого имущества, находящиеся в пользовании &lt;1&gt;</w:t>
      </w:r>
    </w:p>
    <w:p w:rsidR="002977CA" w:rsidRDefault="002977CA" w:rsidP="002977CA">
      <w:pPr>
        <w:autoSpaceDE w:val="0"/>
        <w:autoSpaceDN w:val="0"/>
        <w:adjustRightInd w:val="0"/>
        <w:spacing w:line="240" w:lineRule="exact"/>
        <w:jc w:val="center"/>
      </w:pPr>
    </w:p>
    <w:tbl>
      <w:tblPr>
        <w:tblW w:w="9330" w:type="dxa"/>
        <w:tblInd w:w="70" w:type="dxa"/>
        <w:tblLayout w:type="fixed"/>
        <w:tblCellMar>
          <w:left w:w="70" w:type="dxa"/>
          <w:right w:w="70" w:type="dxa"/>
        </w:tblCellMar>
        <w:tblLook w:val="04A0" w:firstRow="1" w:lastRow="0" w:firstColumn="1" w:lastColumn="0" w:noHBand="0" w:noVBand="1"/>
      </w:tblPr>
      <w:tblGrid>
        <w:gridCol w:w="540"/>
        <w:gridCol w:w="1889"/>
        <w:gridCol w:w="1754"/>
        <w:gridCol w:w="1552"/>
        <w:gridCol w:w="2159"/>
        <w:gridCol w:w="1436"/>
      </w:tblGrid>
      <w:tr w:rsidR="002977CA" w:rsidTr="00981F31">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189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Вид имущества</w:t>
            </w:r>
            <w:r>
              <w:rPr>
                <w:rFonts w:ascii="Times New Roman" w:hAnsi="Times New Roman" w:cs="Times New Roman"/>
                <w:sz w:val="24"/>
                <w:szCs w:val="24"/>
              </w:rPr>
              <w:br/>
              <w:t xml:space="preserve">&lt;2&gt;     </w:t>
            </w:r>
          </w:p>
        </w:tc>
        <w:tc>
          <w:tcPr>
            <w:tcW w:w="175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 и сроки </w:t>
            </w:r>
            <w:r>
              <w:rPr>
                <w:rFonts w:ascii="Times New Roman" w:hAnsi="Times New Roman" w:cs="Times New Roman"/>
                <w:sz w:val="24"/>
                <w:szCs w:val="24"/>
              </w:rPr>
              <w:br/>
              <w:t xml:space="preserve">пользования </w:t>
            </w:r>
            <w:r>
              <w:rPr>
                <w:rFonts w:ascii="Times New Roman" w:hAnsi="Times New Roman" w:cs="Times New Roman"/>
                <w:sz w:val="24"/>
                <w:szCs w:val="24"/>
              </w:rPr>
              <w:br/>
              <w:t xml:space="preserve">&lt;3&gt;     </w:t>
            </w:r>
          </w:p>
        </w:tc>
        <w:tc>
          <w:tcPr>
            <w:tcW w:w="1552"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Основание  </w:t>
            </w:r>
            <w:r>
              <w:rPr>
                <w:rFonts w:ascii="Times New Roman" w:hAnsi="Times New Roman" w:cs="Times New Roman"/>
                <w:sz w:val="24"/>
                <w:szCs w:val="24"/>
              </w:rPr>
              <w:br/>
              <w:t xml:space="preserve">пользования </w:t>
            </w:r>
            <w:r>
              <w:rPr>
                <w:rFonts w:ascii="Times New Roman" w:hAnsi="Times New Roman" w:cs="Times New Roman"/>
                <w:sz w:val="24"/>
                <w:szCs w:val="24"/>
              </w:rPr>
              <w:br/>
              <w:t xml:space="preserve">&lt;4&gt;     </w:t>
            </w:r>
          </w:p>
        </w:tc>
        <w:tc>
          <w:tcPr>
            <w:tcW w:w="216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Местонахождение</w:t>
            </w:r>
            <w:r>
              <w:rPr>
                <w:rFonts w:ascii="Times New Roman" w:hAnsi="Times New Roman" w:cs="Times New Roman"/>
                <w:sz w:val="24"/>
                <w:szCs w:val="24"/>
              </w:rPr>
              <w:br/>
              <w:t xml:space="preserve">(адрес)    </w:t>
            </w:r>
          </w:p>
        </w:tc>
        <w:tc>
          <w:tcPr>
            <w:tcW w:w="1436"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Площадь   </w:t>
            </w:r>
            <w:r>
              <w:rPr>
                <w:rFonts w:ascii="Times New Roman" w:hAnsi="Times New Roman" w:cs="Times New Roman"/>
                <w:sz w:val="24"/>
                <w:szCs w:val="24"/>
              </w:rPr>
              <w:br/>
              <w:t>(кв. м)</w:t>
            </w: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552"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436"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552"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436"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552"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436"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552"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436"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bl>
    <w:p w:rsidR="002977CA" w:rsidRDefault="002977CA" w:rsidP="002977CA">
      <w:pPr>
        <w:autoSpaceDE w:val="0"/>
        <w:autoSpaceDN w:val="0"/>
        <w:adjustRightInd w:val="0"/>
        <w:ind w:firstLine="540"/>
      </w:pPr>
      <w:r>
        <w:t>_______________</w:t>
      </w:r>
    </w:p>
    <w:p w:rsidR="002977CA" w:rsidRDefault="002977CA" w:rsidP="002977CA">
      <w:pPr>
        <w:autoSpaceDE w:val="0"/>
        <w:autoSpaceDN w:val="0"/>
        <w:adjustRightInd w:val="0"/>
        <w:ind w:firstLine="540"/>
        <w:jc w:val="both"/>
        <w:rPr>
          <w:sz w:val="20"/>
          <w:szCs w:val="20"/>
        </w:rPr>
      </w:pPr>
      <w:r>
        <w:rPr>
          <w:sz w:val="20"/>
          <w:szCs w:val="20"/>
        </w:rPr>
        <w:t>&lt;1&gt; Указываются по состоянию на отчетную дату.</w:t>
      </w:r>
    </w:p>
    <w:p w:rsidR="002977CA" w:rsidRDefault="002977CA" w:rsidP="002977CA">
      <w:pPr>
        <w:autoSpaceDE w:val="0"/>
        <w:autoSpaceDN w:val="0"/>
        <w:adjustRightInd w:val="0"/>
        <w:ind w:firstLine="540"/>
        <w:jc w:val="both"/>
        <w:rPr>
          <w:sz w:val="20"/>
          <w:szCs w:val="20"/>
        </w:rPr>
      </w:pPr>
      <w:r>
        <w:rPr>
          <w:sz w:val="20"/>
          <w:szCs w:val="20"/>
        </w:rPr>
        <w:t>&lt;2&gt; Указывается вид недвижимого имущества (земельный участок, жилой дом, дача и другие).</w:t>
      </w:r>
    </w:p>
    <w:p w:rsidR="002977CA" w:rsidRDefault="002977CA" w:rsidP="002977CA">
      <w:pPr>
        <w:autoSpaceDE w:val="0"/>
        <w:autoSpaceDN w:val="0"/>
        <w:adjustRightInd w:val="0"/>
        <w:ind w:firstLine="540"/>
        <w:jc w:val="both"/>
        <w:rPr>
          <w:sz w:val="20"/>
          <w:szCs w:val="20"/>
        </w:rPr>
      </w:pPr>
      <w:r>
        <w:rPr>
          <w:sz w:val="20"/>
          <w:szCs w:val="20"/>
        </w:rPr>
        <w:t>&lt;3&gt; Указываются вид пользования (аренда, безвозмездное пользование и другие) и сроки пользования.</w:t>
      </w:r>
    </w:p>
    <w:p w:rsidR="002977CA" w:rsidRDefault="002977CA" w:rsidP="002977CA">
      <w:pPr>
        <w:autoSpaceDE w:val="0"/>
        <w:autoSpaceDN w:val="0"/>
        <w:adjustRightInd w:val="0"/>
        <w:ind w:firstLine="540"/>
        <w:jc w:val="both"/>
        <w:rPr>
          <w:sz w:val="20"/>
          <w:szCs w:val="20"/>
        </w:rPr>
      </w:pPr>
      <w:r>
        <w:rPr>
          <w:sz w:val="20"/>
          <w:szCs w:val="20"/>
        </w:rPr>
        <w:t>&lt;4&gt; Указываются основание пользования (договор, фактическое предоставление и другие), а также реквизиты (дата, ном ер) соответствующего договора или акта.</w:t>
      </w:r>
    </w:p>
    <w:p w:rsidR="002977CA" w:rsidRDefault="002977CA" w:rsidP="002977CA">
      <w:pPr>
        <w:autoSpaceDE w:val="0"/>
        <w:autoSpaceDN w:val="0"/>
        <w:adjustRightInd w:val="0"/>
        <w:jc w:val="center"/>
      </w:pPr>
    </w:p>
    <w:p w:rsidR="002977CA" w:rsidRDefault="002977CA" w:rsidP="002977CA">
      <w:pPr>
        <w:autoSpaceDE w:val="0"/>
        <w:autoSpaceDN w:val="0"/>
        <w:adjustRightInd w:val="0"/>
        <w:jc w:val="center"/>
        <w:outlineLvl w:val="2"/>
      </w:pPr>
      <w:r>
        <w:t xml:space="preserve">6.2. Срочные обязательства финансового </w:t>
      </w:r>
      <w:proofErr w:type="gramStart"/>
      <w:r>
        <w:t>характера  &lt;</w:t>
      </w:r>
      <w:proofErr w:type="gramEnd"/>
      <w:r>
        <w:t>1&gt;</w:t>
      </w:r>
    </w:p>
    <w:p w:rsidR="002977CA" w:rsidRDefault="002977CA" w:rsidP="002977CA">
      <w:pPr>
        <w:autoSpaceDE w:val="0"/>
        <w:autoSpaceDN w:val="0"/>
        <w:adjustRightInd w:val="0"/>
        <w:jc w:val="center"/>
      </w:pPr>
    </w:p>
    <w:tbl>
      <w:tblPr>
        <w:tblW w:w="9810" w:type="dxa"/>
        <w:tblInd w:w="70" w:type="dxa"/>
        <w:tblLayout w:type="fixed"/>
        <w:tblCellMar>
          <w:left w:w="70" w:type="dxa"/>
          <w:right w:w="70" w:type="dxa"/>
        </w:tblCellMar>
        <w:tblLook w:val="04A0" w:firstRow="1" w:lastRow="0" w:firstColumn="1" w:lastColumn="0" w:noHBand="0" w:noVBand="1"/>
      </w:tblPr>
      <w:tblGrid>
        <w:gridCol w:w="540"/>
        <w:gridCol w:w="1706"/>
        <w:gridCol w:w="1351"/>
        <w:gridCol w:w="2341"/>
        <w:gridCol w:w="1981"/>
        <w:gridCol w:w="1891"/>
      </w:tblGrid>
      <w:tr w:rsidR="002977CA" w:rsidTr="00981F31">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170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Содержание  </w:t>
            </w:r>
            <w:r>
              <w:rPr>
                <w:rFonts w:ascii="Times New Roman" w:hAnsi="Times New Roman" w:cs="Times New Roman"/>
                <w:sz w:val="24"/>
                <w:szCs w:val="24"/>
              </w:rPr>
              <w:br/>
              <w:t>обязательства</w:t>
            </w:r>
            <w:r>
              <w:rPr>
                <w:rFonts w:ascii="Times New Roman" w:hAnsi="Times New Roman" w:cs="Times New Roman"/>
                <w:sz w:val="24"/>
                <w:szCs w:val="24"/>
              </w:rPr>
              <w:br/>
              <w:t xml:space="preserve">&lt;2&gt;     </w:t>
            </w:r>
          </w:p>
        </w:tc>
        <w:tc>
          <w:tcPr>
            <w:tcW w:w="135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Кредитор </w:t>
            </w:r>
            <w:r>
              <w:rPr>
                <w:rFonts w:ascii="Times New Roman" w:hAnsi="Times New Roman" w:cs="Times New Roman"/>
                <w:sz w:val="24"/>
                <w:szCs w:val="24"/>
              </w:rPr>
              <w:br/>
              <w:t>(должник)</w:t>
            </w:r>
            <w:r>
              <w:rPr>
                <w:rFonts w:ascii="Times New Roman" w:hAnsi="Times New Roman" w:cs="Times New Roman"/>
                <w:sz w:val="24"/>
                <w:szCs w:val="24"/>
              </w:rPr>
              <w:br/>
              <w:t xml:space="preserve">&lt;3&gt;   </w:t>
            </w:r>
          </w:p>
        </w:tc>
        <w:tc>
          <w:tcPr>
            <w:tcW w:w="23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Основание    </w:t>
            </w:r>
            <w:r>
              <w:rPr>
                <w:rFonts w:ascii="Times New Roman" w:hAnsi="Times New Roman" w:cs="Times New Roman"/>
                <w:sz w:val="24"/>
                <w:szCs w:val="24"/>
              </w:rPr>
              <w:br/>
              <w:t xml:space="preserve">возникновения  </w:t>
            </w:r>
            <w:r>
              <w:rPr>
                <w:rFonts w:ascii="Times New Roman" w:hAnsi="Times New Roman" w:cs="Times New Roman"/>
                <w:sz w:val="24"/>
                <w:szCs w:val="24"/>
              </w:rPr>
              <w:br/>
              <w:t xml:space="preserve"> &lt;4&gt;</w:t>
            </w:r>
          </w:p>
        </w:tc>
        <w:tc>
          <w:tcPr>
            <w:tcW w:w="198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Сумма обязательства/размер обязательства по состоянию на отчетную дату &lt;5&gt; (руб.)</w:t>
            </w:r>
          </w:p>
        </w:tc>
        <w:tc>
          <w:tcPr>
            <w:tcW w:w="189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Условия   </w:t>
            </w:r>
            <w:r>
              <w:rPr>
                <w:rFonts w:ascii="Times New Roman" w:hAnsi="Times New Roman" w:cs="Times New Roman"/>
                <w:sz w:val="24"/>
                <w:szCs w:val="24"/>
              </w:rPr>
              <w:br/>
              <w:t>обязательства</w:t>
            </w:r>
            <w:r>
              <w:rPr>
                <w:rFonts w:ascii="Times New Roman" w:hAnsi="Times New Roman" w:cs="Times New Roman"/>
                <w:sz w:val="24"/>
                <w:szCs w:val="24"/>
              </w:rPr>
              <w:br/>
              <w:t xml:space="preserve">&lt;6&gt;     </w:t>
            </w: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1705"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34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98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hideMark/>
          </w:tcPr>
          <w:p w:rsidR="002977CA" w:rsidRDefault="002977CA" w:rsidP="00981F31">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70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70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70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r w:rsidR="002977CA" w:rsidTr="00981F31">
        <w:trPr>
          <w:cantSplit/>
          <w:trHeight w:val="240"/>
        </w:trPr>
        <w:tc>
          <w:tcPr>
            <w:tcW w:w="54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705"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977CA" w:rsidRDefault="002977CA" w:rsidP="00981F31">
            <w:pPr>
              <w:pStyle w:val="ConsPlusCell"/>
              <w:widowControl/>
              <w:rPr>
                <w:rFonts w:ascii="Times New Roman" w:hAnsi="Times New Roman" w:cs="Times New Roman"/>
                <w:sz w:val="24"/>
                <w:szCs w:val="24"/>
              </w:rPr>
            </w:pPr>
          </w:p>
        </w:tc>
      </w:tr>
    </w:tbl>
    <w:p w:rsidR="002977CA" w:rsidRDefault="002977CA" w:rsidP="002977CA">
      <w:pPr>
        <w:autoSpaceDE w:val="0"/>
        <w:autoSpaceDN w:val="0"/>
        <w:adjustRightInd w:val="0"/>
        <w:ind w:firstLine="540"/>
        <w:jc w:val="both"/>
      </w:pPr>
    </w:p>
    <w:p w:rsidR="002977CA" w:rsidRDefault="002977CA" w:rsidP="002977CA">
      <w:pPr>
        <w:autoSpaceDE w:val="0"/>
        <w:autoSpaceDN w:val="0"/>
        <w:adjustRightInd w:val="0"/>
        <w:ind w:firstLine="540"/>
        <w:jc w:val="both"/>
      </w:pPr>
      <w:r>
        <w:t>Достоверность и полноту настоящих сведений подтверждаю.</w:t>
      </w:r>
    </w:p>
    <w:p w:rsidR="002977CA" w:rsidRDefault="002977CA" w:rsidP="002977CA">
      <w:pPr>
        <w:autoSpaceDE w:val="0"/>
        <w:autoSpaceDN w:val="0"/>
        <w:adjustRightInd w:val="0"/>
        <w:ind w:firstLine="540"/>
        <w:jc w:val="both"/>
      </w:pPr>
    </w:p>
    <w:p w:rsidR="002977CA" w:rsidRDefault="002977CA" w:rsidP="002977CA">
      <w:pPr>
        <w:pStyle w:val="ConsPlusNonformat"/>
        <w:widowControl/>
      </w:pPr>
      <w:r>
        <w:t>"____" ____________ 20___ г.   ______________________________________________</w:t>
      </w:r>
    </w:p>
    <w:p w:rsidR="002977CA" w:rsidRDefault="002977CA" w:rsidP="002977CA">
      <w:pPr>
        <w:pStyle w:val="ConsPlusNonformat"/>
        <w:widowControl/>
        <w:ind w:left="2832"/>
        <w:rPr>
          <w:rFonts w:ascii="Times New Roman" w:hAnsi="Times New Roman" w:cs="Times New Roman"/>
        </w:rPr>
      </w:pPr>
      <w:r>
        <w:rPr>
          <w:rFonts w:ascii="Times New Roman" w:hAnsi="Times New Roman" w:cs="Times New Roman"/>
        </w:rPr>
        <w:t xml:space="preserve">                              (подпись лица, представляющего сведения)</w:t>
      </w:r>
    </w:p>
    <w:p w:rsidR="002977CA" w:rsidRDefault="002977CA" w:rsidP="002977CA">
      <w:pPr>
        <w:pStyle w:val="ConsPlusNonformat"/>
        <w:widowControl/>
        <w:rPr>
          <w:rFonts w:ascii="Times New Roman" w:hAnsi="Times New Roman" w:cs="Times New Roman"/>
        </w:rPr>
      </w:pPr>
    </w:p>
    <w:p w:rsidR="002977CA" w:rsidRDefault="002977CA" w:rsidP="002977CA">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2977CA" w:rsidRDefault="002977CA" w:rsidP="002977CA">
      <w:pPr>
        <w:pStyle w:val="ConsPlusNonformat"/>
        <w:widowControl/>
        <w:rPr>
          <w:rFonts w:ascii="Times New Roman" w:hAnsi="Times New Roman" w:cs="Times New Roman"/>
        </w:rPr>
      </w:pPr>
      <w:r>
        <w:rPr>
          <w:rFonts w:ascii="Times New Roman" w:hAnsi="Times New Roman" w:cs="Times New Roman"/>
        </w:rPr>
        <w:t xml:space="preserve">                                                            (Ф.И.О. и подпись лица, принявшего справку)</w:t>
      </w:r>
    </w:p>
    <w:p w:rsidR="002977CA" w:rsidRDefault="002977CA" w:rsidP="002977CA">
      <w:pPr>
        <w:pStyle w:val="ConsPlusNonformat"/>
        <w:widowControl/>
        <w:rPr>
          <w:rFonts w:ascii="Times New Roman" w:hAnsi="Times New Roman" w:cs="Times New Roman"/>
        </w:rPr>
      </w:pPr>
    </w:p>
    <w:p w:rsidR="002977CA" w:rsidRDefault="002977CA" w:rsidP="002977CA">
      <w:pPr>
        <w:autoSpaceDE w:val="0"/>
        <w:autoSpaceDN w:val="0"/>
        <w:adjustRightInd w:val="0"/>
        <w:spacing w:line="240" w:lineRule="exact"/>
        <w:ind w:firstLine="539"/>
        <w:jc w:val="both"/>
        <w:rPr>
          <w:sz w:val="20"/>
          <w:szCs w:val="20"/>
        </w:rPr>
      </w:pPr>
      <w:r>
        <w:rPr>
          <w:sz w:val="20"/>
          <w:szCs w:val="20"/>
        </w:rPr>
        <w:t xml:space="preserve">&lt;1&gt; Указываются имеющиеся на отчетную дату срочные обязательства финансового характера на сумму равную или, превышающую 500 000 руб., кредитором или </w:t>
      </w:r>
      <w:proofErr w:type="gramStart"/>
      <w:r>
        <w:rPr>
          <w:sz w:val="20"/>
          <w:szCs w:val="20"/>
        </w:rPr>
        <w:t>должником</w:t>
      </w:r>
      <w:proofErr w:type="gramEnd"/>
      <w:r>
        <w:rPr>
          <w:sz w:val="20"/>
          <w:szCs w:val="20"/>
        </w:rPr>
        <w:t xml:space="preserve"> по которым является лицо, сведения об обязательствах которого представляются. </w:t>
      </w:r>
    </w:p>
    <w:p w:rsidR="002977CA" w:rsidRDefault="002977CA" w:rsidP="002977CA">
      <w:pPr>
        <w:autoSpaceDE w:val="0"/>
        <w:autoSpaceDN w:val="0"/>
        <w:adjustRightInd w:val="0"/>
        <w:spacing w:line="240" w:lineRule="exact"/>
        <w:ind w:firstLine="539"/>
        <w:jc w:val="both"/>
        <w:rPr>
          <w:sz w:val="20"/>
          <w:szCs w:val="20"/>
        </w:rPr>
      </w:pPr>
      <w:r>
        <w:rPr>
          <w:sz w:val="20"/>
          <w:szCs w:val="20"/>
        </w:rPr>
        <w:t>&lt;2&gt; Указывается существо обязательства (заем, кредит и другие).</w:t>
      </w:r>
    </w:p>
    <w:p w:rsidR="002977CA" w:rsidRDefault="002977CA" w:rsidP="002977CA">
      <w:pPr>
        <w:autoSpaceDE w:val="0"/>
        <w:autoSpaceDN w:val="0"/>
        <w:adjustRightInd w:val="0"/>
        <w:spacing w:line="240" w:lineRule="exact"/>
        <w:ind w:firstLine="539"/>
        <w:jc w:val="both"/>
        <w:rPr>
          <w:sz w:val="20"/>
          <w:szCs w:val="20"/>
        </w:rPr>
      </w:pPr>
      <w:r>
        <w:rPr>
          <w:sz w:val="20"/>
          <w:szCs w:val="20"/>
        </w:rPr>
        <w:t>&lt;3&gt; Указывается вторая сторона обязательства: кредитор или должник, его фамилия, имя и отчество (наименование юридического лица), адрес.</w:t>
      </w:r>
    </w:p>
    <w:p w:rsidR="002977CA" w:rsidRDefault="002977CA" w:rsidP="002977CA">
      <w:pPr>
        <w:autoSpaceDE w:val="0"/>
        <w:autoSpaceDN w:val="0"/>
        <w:adjustRightInd w:val="0"/>
        <w:spacing w:line="240" w:lineRule="exact"/>
        <w:ind w:firstLine="539"/>
        <w:jc w:val="both"/>
        <w:rPr>
          <w:sz w:val="20"/>
          <w:szCs w:val="20"/>
        </w:rPr>
      </w:pPr>
      <w:r>
        <w:rPr>
          <w:sz w:val="20"/>
          <w:szCs w:val="20"/>
        </w:rPr>
        <w:t>&lt;4&gt; Указываются основание возникновения обязательства, а также реквизиты (дата, номер) соответствующего договора или акта.</w:t>
      </w:r>
    </w:p>
    <w:p w:rsidR="002977CA" w:rsidRDefault="002977CA" w:rsidP="002977CA">
      <w:pPr>
        <w:autoSpaceDE w:val="0"/>
        <w:autoSpaceDN w:val="0"/>
        <w:adjustRightInd w:val="0"/>
        <w:spacing w:line="240" w:lineRule="exact"/>
        <w:ind w:firstLine="539"/>
        <w:jc w:val="both"/>
        <w:rPr>
          <w:sz w:val="20"/>
          <w:szCs w:val="20"/>
        </w:rPr>
      </w:pPr>
      <w:r>
        <w:rPr>
          <w:sz w:val="20"/>
          <w:szCs w:val="20"/>
        </w:rPr>
        <w:t>&lt;5&gt; Указывается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2977CA" w:rsidRDefault="002977CA" w:rsidP="002977CA">
      <w:pPr>
        <w:autoSpaceDE w:val="0"/>
        <w:autoSpaceDN w:val="0"/>
        <w:adjustRightInd w:val="0"/>
        <w:spacing w:line="240" w:lineRule="exact"/>
        <w:ind w:firstLine="539"/>
        <w:jc w:val="both"/>
        <w:rPr>
          <w:sz w:val="20"/>
          <w:szCs w:val="20"/>
        </w:rPr>
      </w:pPr>
      <w:r>
        <w:rPr>
          <w:sz w:val="20"/>
          <w:szCs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977CA" w:rsidRDefault="002977CA" w:rsidP="002977CA">
      <w:pPr>
        <w:autoSpaceDE w:val="0"/>
        <w:autoSpaceDN w:val="0"/>
        <w:adjustRightInd w:val="0"/>
        <w:spacing w:line="240" w:lineRule="exact"/>
        <w:ind w:firstLine="539"/>
        <w:jc w:val="both"/>
      </w:pPr>
    </w:p>
    <w:p w:rsidR="002977CA" w:rsidRDefault="002977CA" w:rsidP="002977CA">
      <w:pPr>
        <w:autoSpaceDE w:val="0"/>
        <w:autoSpaceDN w:val="0"/>
        <w:adjustRightInd w:val="0"/>
        <w:outlineLvl w:val="0"/>
        <w:rPr>
          <w:sz w:val="28"/>
          <w:szCs w:val="28"/>
        </w:rPr>
      </w:pPr>
    </w:p>
    <w:p w:rsidR="002977CA" w:rsidRDefault="002977CA" w:rsidP="002977CA"/>
    <w:p w:rsidR="00282CD8" w:rsidRDefault="001640D0"/>
    <w:sectPr w:rsidR="00282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BB"/>
    <w:rsid w:val="001640D0"/>
    <w:rsid w:val="002977CA"/>
    <w:rsid w:val="009A1BBB"/>
    <w:rsid w:val="00A454C2"/>
    <w:rsid w:val="00C5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E0A4F-6439-41ED-95E8-7143347F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977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2977CA"/>
    <w:pPr>
      <w:spacing w:after="0" w:line="240" w:lineRule="auto"/>
    </w:pPr>
    <w:rPr>
      <w:rFonts w:ascii="Calibri" w:eastAsia="Calibri" w:hAnsi="Calibri" w:cs="Times New Roman"/>
    </w:rPr>
  </w:style>
  <w:style w:type="paragraph" w:customStyle="1" w:styleId="ConsPlusTitle">
    <w:name w:val="ConsPlusTitle"/>
    <w:rsid w:val="002977CA"/>
    <w:pPr>
      <w:widowControl w:val="0"/>
      <w:suppressAutoHyphens/>
      <w:autoSpaceDE w:val="0"/>
      <w:spacing w:after="0" w:line="240" w:lineRule="auto"/>
    </w:pPr>
    <w:rPr>
      <w:rFonts w:ascii="Times New Roman" w:eastAsia="Arial"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4208</Words>
  <Characters>23986</Characters>
  <Application>Microsoft Office Word</Application>
  <DocSecurity>0</DocSecurity>
  <Lines>199</Lines>
  <Paragraphs>56</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Раздел 2. Сведения о расходах &lt;1&gt;</vt:lpstr>
      <vt:lpstr>        </vt:lpstr>
      <vt:lpstr>        </vt:lpstr>
      <vt:lpstr>        3.2. Транспортные средства</vt:lpstr>
      <vt:lpstr>    Раздел  4. Сведения о счетах в банках  и иных кредитных организациях</vt:lpstr>
      <vt:lpstr>    Раздел 5. Сведения о ценных бумагах</vt:lpstr>
      <vt:lpstr>        5.1. Акции и иное участие в коммерческих организациях и фондах</vt:lpstr>
      <vt:lpstr>        5.2. Иные ценные бумаги</vt:lpstr>
      <vt:lpstr>    Раздел 6. Сведения об обязательствах  имущественного характера</vt:lpstr>
      <vt:lpstr>        </vt:lpstr>
      <vt:lpstr>        6.1. Объекты недвижимого имущества, находящиеся в пользовании &lt;1&gt;</vt:lpstr>
      <vt:lpstr>        6.2. Срочные обязательства финансового характера  &lt;1&gt;</vt:lpstr>
      <vt:lpstr/>
    </vt:vector>
  </TitlesOfParts>
  <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2018-03-19T00:03:00Z</dcterms:created>
  <dcterms:modified xsi:type="dcterms:W3CDTF">2018-03-19T03:18:00Z</dcterms:modified>
</cp:coreProperties>
</file>